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b1af" w14:textId="fb0b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16 февраля 2011 года № 86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15 апреля 2014 года № 148. Зарегистрировано Департаментом юстиции Костанайской области 4751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от 16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9-4-179, опубликовано 17 февраля 2011 года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"селосы" заменить словом "ауылы",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Журкабаева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Жундубаев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Лисаковской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Бурдыка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