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7b73" w14:textId="50a7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от 15 ноября 2011 года № 5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Лисаковска Костанайской области от 13 марта 2014 года № 1. Зарегистрировано Департаментом юстиции Костанайской области 19 марта 2014 года № 4511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постановлением Костанайской областной избирательной комиссии от 15 января 2014 года № 2 "Об установлении единой нумерации избирательных участков по Костанайской области"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от 15 ноября 2011 года № 5 "Об образовании избирательных участков" (зарегистрировано в Реестре государственной регистрации нормативных правовых актов за № 9-4-192, опубликовано 21 ноября 2011 года в газете "Лисаковская новь")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М. Жундубаев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Лисаковской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Бурдыка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    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для проведения</w:t>
      </w:r>
      <w:r>
        <w:br/>
      </w:r>
      <w:r>
        <w:rPr>
          <w:rFonts w:ascii="Times New Roman"/>
          <w:b/>
          <w:i w:val="false"/>
          <w:color w:val="000000"/>
        </w:rPr>
        <w:t>
голосования и подсчета голосов в городе Лисаковске,</w:t>
      </w:r>
      <w:r>
        <w:br/>
      </w:r>
      <w:r>
        <w:rPr>
          <w:rFonts w:ascii="Times New Roman"/>
          <w:b/>
          <w:i w:val="false"/>
          <w:color w:val="000000"/>
        </w:rPr>
        <w:t>
поселке Октябрьский, селе Красногорское при проведении</w:t>
      </w:r>
      <w:r>
        <w:br/>
      </w:r>
      <w:r>
        <w:rPr>
          <w:rFonts w:ascii="Times New Roman"/>
          <w:b/>
          <w:i w:val="false"/>
          <w:color w:val="000000"/>
        </w:rPr>
        <w:t>
выборов Президента, депутатов Мажилиса</w:t>
      </w:r>
      <w:r>
        <w:br/>
      </w:r>
      <w:r>
        <w:rPr>
          <w:rFonts w:ascii="Times New Roman"/>
          <w:b/>
          <w:i w:val="false"/>
          <w:color w:val="000000"/>
        </w:rPr>
        <w:t>
Парламента и маслихатов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6, дома: 39, 40, 41, 43, 44, 45, 46, 47, 48, 49, 50, 51, микрорайон 7, дома: 4, 7, 8, 9, 48, микрорайон 11, дома: 17, 18, 19.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6, дома: 1, 2, 3, 4, 5, 6, 7, 8, 10, 11, 16, 17, 18, 19, 20, 21, 53, микрорайон 11, дома: 5, 6, 7, 8, 9, 12, 13, 14, 29.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6, дома: 12, 13, 15, 22, 23, 24, 25, 26, 27, 28, 29, 30, 31, 32, 33, 34, 35, микрорайон 6а, дома: 3, 5, 6, 8.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Октябрьский: улицы Абая, Алма-Атинская, Буденного, Горького 26-99, Набережная, Степная, Тобольская, Уральская, Целинная.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Красногорское.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1, дома: 1, 2, 3, 4, 5, 6, 7, 8, 9, 12, 13, 14, 15, 16, 17, 26, промышленная зона, дома: 1, 2, 3.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1, дома: 8, 16а, 20, 21, 22, 23, 24, 25, 47, 48, 49, 50, 52, 53, 54, 56, 57, 58, 59, 60, 61, 62, 63, 64, 65, 67, 69, 70, 71, микрорайон 6а, дома: 1, 2.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2, дома: 14, 17, 18, 21, 22, 26, 27.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2, дома: 2, 3, 4, 5, 6, 7, 9, 10.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3, дома: 15, 16, 17, 18, 19, 20, микрорайон 4, дома: 9, 12, 13, 24, 34, 37.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3, дома: 1, 2, 3, 4, 5, 6, 7, 8, 9, 10, 11, 12, 13, 14, 21, 22.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4, дома: 1, 2, 4, 16, 17, 18, 19, 20, 21, 22, 23, 30, микрорайоны: 12, 13, 13а, 14, 15, 23, 24.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5, дома: 4, 6, 15, 16, 17, 18, 19, 20, 21, 22, 23, 24, 25, 28, 28а.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5, дома: 1, 2, 3, 5, 7, 8, 9, микрорайон 4, дома: 5, 7, 8.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4, дома: 10, 11, 14, 35, 36.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Лисаковск: микрорайон "Больничный городок".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Октябрьский: улицы Горная, Горького 1-25, Комсомольская, Омарова, переулки Майлина, Спортивный, Дудина.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