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9ca6" w14:textId="9039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197. Зарегистрировано Департаментом юстиции Костанайской области 16 сентября 2014 года № 5091.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Уштобе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Уштобе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Уштобе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Ахметжанов 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Уштобе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Уштобе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Уштобе.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Уштобе.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Уштобе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Уштобе.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Уштобе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Уштобе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Уштобе.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Уштобе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Уштобе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