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2086" w14:textId="9562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Каиндинского сельского округа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191. Зарегистрировано Департаментом юстиции Костанайской области 16 сентября 2014 года № 5086.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Каиндинского сельского округа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Каиндинского сельского округа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Каиндинского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Б. Курманбаев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Каиндинского сельского округа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Каиндинского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Каиндинского сельского округа.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Каиндинского сельского округа.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Каиндинского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Каиндинского сельского округа.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Каиндинского сельского округа или уполномоченным им лицом.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Каиндинского сельского округа или уполномоченное им лицо.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Каиндинского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2014 года № 191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Каиндинского сельского округа города Аркалыка Костанайской</w:t>
      </w:r>
      <w:r>
        <w:br/>
      </w:r>
      <w:r>
        <w:rPr>
          <w:rFonts w:ascii="Times New Roman"/>
          <w:b/>
          <w:i w:val="false"/>
          <w:color w:val="000000"/>
        </w:rPr>
        <w:t>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Каиндинского сельского округа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 Каиндинского сельского округа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 Каиндинского сельского округа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 Каиндинского сельского округа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