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5b43" w14:textId="29d5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июля 2014 года № 368. Зарегистрировано Департаментом юстиции Костанайской области 3 сентября 2014 года № 5060.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Присвоение спортивных разрядов и категорий: кандидат в мастера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Присвоение спортивных разрядов и категорий: второй и третий, первый, второй и третий юношеские</w:t>
      </w:r>
      <w:r>
        <w:rPr>
          <w:rFonts w:ascii="Times New Roman"/>
          <w:b w:val="false"/>
          <w:i w:val="false"/>
          <w:color w:val="000000"/>
          <w:sz w:val="28"/>
        </w:rPr>
        <w:t>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368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</w:t>
      </w:r>
      <w:r>
        <w:br/>
      </w:r>
      <w:r>
        <w:rPr>
          <w:rFonts w:ascii="Times New Roman"/>
          <w:b/>
          <w:i w:val="false"/>
          <w:color w:val="000000"/>
        </w:rPr>
        <w:t>
кандидат в мастера спорта первый спортивный разряд,</w:t>
      </w:r>
      <w:r>
        <w:br/>
      </w:r>
      <w:r>
        <w:rPr>
          <w:rFonts w:ascii="Times New Roman"/>
          <w:b/>
          <w:i w:val="false"/>
          <w:color w:val="000000"/>
        </w:rPr>
        <w:t>
тренер высшего и среднего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инструктор-спортсмен высшего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первой категории, судья</w:t>
      </w:r>
      <w:r>
        <w:br/>
      </w:r>
      <w:r>
        <w:rPr>
          <w:rFonts w:ascii="Times New Roman"/>
          <w:b/>
          <w:i w:val="false"/>
          <w:color w:val="000000"/>
        </w:rPr>
        <w:t>
по спорту первой категории"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государственная услуга) оказывается местным исполнительным органом области (государственное учреждение "Управление физической культуры и спорта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 (далее - выписка из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в ЦОН с предоставлением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их регистрацию и отмечает в реестре передаваемых документов получение документов. Передает пакет документов руководителю услугодателя для наложения визы –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отметка о получении, регистрации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- 1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на соответствие предъявляемым требованиям и подготавливает проект выписки из приказа - 26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выписки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из приказа - 1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подписанная выписка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передает выписку из приказа в ЦОН через курьерскую службу или уполномоченную на это связь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выписки из приказа в ЦОН.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подразделении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и их регистрации, передает пакет документов руководителю услугодателя для наложения визы –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их с соответствующей визой ответственному исполнителю услугодателя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отвественный исполнитель услугодателя изучает пакет документов, подготавливает проект выписки из приказа и передает руководителю услугодателя для принятия решения - 26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подписывает выписку из приказа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передает выписку из приказа в ЦОН через курьерскую службу или уполномоченную на это связь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полноту пакета документов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работника ЦОНа,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услугополучателя, фамилии, имени, отчества (в случае наличия) представителя услугополучателя, и их контактные телефоны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формирует пакет документов и направляет его услугодателю через курьерскую или иную уполномоченную на это связь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подготавливает выписку из приказа и передает ее через курьерскую или иную уполномоченную на это связь –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соответствующих документов, выдает выписку из приказа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и выдача выписки из приказа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приказа услугополучателю осуществляется работником ЦОН на основании расписки, в указанный в ней срок, при предъявлении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Центр обслуживания населения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 первый спортивный разряд,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первой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 первый спортивный разряд,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первой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 в мастера спорта первый спортивный разряд,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первой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категории"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услуги"</w:t>
      </w:r>
      <w:r>
        <w:br/>
      </w:r>
      <w:r>
        <w:rPr>
          <w:rFonts w:ascii="Times New Roman"/>
          <w:b/>
          <w:i w:val="false"/>
          <w:color w:val="000000"/>
        </w:rPr>
        <w:t>
Присвоение спортивных разрядов и категорий: кандидат</w:t>
      </w:r>
      <w:r>
        <w:br/>
      </w:r>
      <w:r>
        <w:rPr>
          <w:rFonts w:ascii="Times New Roman"/>
          <w:b/>
          <w:i w:val="false"/>
          <w:color w:val="000000"/>
        </w:rPr>
        <w:t>
в мастера спорта первый спортивный разряд, тренер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первой категории, инструктор-</w:t>
      </w:r>
      <w:r>
        <w:br/>
      </w:r>
      <w:r>
        <w:rPr>
          <w:rFonts w:ascii="Times New Roman"/>
          <w:b/>
          <w:i w:val="false"/>
          <w:color w:val="000000"/>
        </w:rPr>
        <w:t>
спортсмен 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
методист высшего и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 первой категории"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368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местными исполнительными органами по вопросам физической культуры и спорта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 (далее – выписка из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в ЦОН с предоставлением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утвержденного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их регистрацию и отмечает в реестре передаваемых документов получение документов. Передает пакет документов руководителю услугодателя для наложения визы –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отметка о получении, регистрации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- 1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на соответствие предъявляемым требованиям и подготавливает проект выписки из приказа - 26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выписки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выписку из приказа - 1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подписанная выписка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передает выписку из приказа в ЦОН через курьерскую службу или уполномоченную на это связь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выписки из приказа в ЦОН.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подразделении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и их регистрации, передает пакет документов руководителю услугодателя для наложения визы –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их с соответствующей визой ответственному исполнителю услугодателя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отвественный исполнитель услугодателя изучает пакет документов, подготавливает проект выписки из приказа и передает руководителю услугодателя для принятия решения - 26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подписывает выписку из приказа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передает выписку из приказа в ЦОН через курьерскую службу или уполномоченную на это связь –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полноту пакета документов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работника ЦОНа, принявшего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(в случае наличия) услугополучателя, фамилии, имени, отчества (в случае наличия) представителя услугополучателя, и их контактные телефоны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формирует пакет документов и направляет его услугодателю через курьерскую или иную уполномоченную на это связь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подготавливает выписку из приказа и передает ее через курьерскую или иную уполномоченную на это связь –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соответствующих документов, выдает выписку из приказа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и выдача выписки из приказа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приказа услугополучателю осуществляется работником ЦОН на основании расписки, в указанный в ней срок, при предъявлении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Центр обслуживания населения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бизнес–процессов оказания государственной услуги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 юношеские,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методист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второй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  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 юношеские,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методист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второй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     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"Присвоение спортивных разрядов и категорий: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 юношеские,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инструктор-спортсмен высшего уровня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второй категории, методист высшего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 второй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    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</w:t>
      </w:r>
      <w:r>
        <w:br/>
      </w:r>
      <w:r>
        <w:rPr>
          <w:rFonts w:ascii="Times New Roman"/>
          <w:b/>
          <w:i w:val="false"/>
          <w:color w:val="000000"/>
        </w:rPr>
        <w:t>
второй и третий юношеские,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
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судья по спорту"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