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6466" w14:textId="3fe6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июня 2014 года № 286. Зарегистрировано Департаментом юстиции Костанайской области 23 июля 2014 года № 4952. Утратило силу постановлением акимата Костанайской области от 2 марта 2020 года № 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на территории Костанайской области карантинную зону с введением карантинного режима в очагах распространения карантинных объектов в разрезе районов и города Аркалык на общей площади 802827,945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Жакупова Б.Ш.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"Костанайская областная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агропромышленном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Б. Мирманов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очагов распространения карантинных объектов</w:t>
      </w:r>
      <w:r>
        <w:br/>
      </w:r>
      <w:r>
        <w:rPr>
          <w:rFonts w:ascii="Times New Roman"/>
          <w:b/>
          <w:i w:val="false"/>
          <w:color w:val="000000"/>
        </w:rPr>
        <w:t>в разрезе районов и города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17.04.2017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196"/>
        <w:gridCol w:w="4825"/>
        <w:gridCol w:w="4826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 (гектар)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62887,55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2139,439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136,0996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172,5576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277,1531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14134,1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408,7609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130738,7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618,092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52283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511,91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51,6848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273,346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41316,5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78,284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33199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757,118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37019,4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76,7866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522,814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711140,25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7190,7196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