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214a" w14:textId="d7e2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июня 2014 года № 284. Зарегистрировано Департаментом юстиции Костанайской области 15 июля 2014 года № 4938.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284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местными исполнительными органами районов и городов областного значения (отделами образования районов и 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справка об опеке и попечительстве над ребенком-сиротой (детьми-сиротами) и ребенком (детьми), оставшимся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утвержденного постановлением Правительства Республики Казахстан от 19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Структурные подразделения (работники) услугодателя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участвуют.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Структурные подразделения (работники) услугодателя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взаимодействует.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обращается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заявления и полноту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в течение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ЦОН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и последовательности процедур (действий) услугополучателя и услугодателя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Диаграммы функционального взаимодействия при оказании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Справочник бизнес-процессов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по опеке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попечительству"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  <w:r>
        <w:br/>
      </w:r>
      <w:r>
        <w:rPr>
          <w:rFonts w:ascii="Times New Roman"/>
          <w:b/>
          <w:i w:val="false"/>
          <w:color w:val="000000"/>
        </w:rPr>
        <w:t>
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по опеке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попечительству"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Портал "электронного правительства"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  <w:r>
        <w:br/>
      </w:r>
      <w:r>
        <w:rPr>
          <w:rFonts w:ascii="Times New Roman"/>
          <w:b/>
          <w:i w:val="false"/>
          <w:color w:val="000000"/>
        </w:rPr>
        <w:t>
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по опеке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попечительству"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 – структурно-функциональная единица:взаимодействие структурных подразделений (работников) услугодателя, центра обслуживаний населения, веб-портала "электронного правительства";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