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fffcfb" w14:textId="9fffc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от 16 января 2009 года № 14 "Об утверждении перечня рыбохозяйственных водоемов местного значения"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9 апреля 2014 года № 130. Зарегистрировано Департаментом юстиции Костанайской области 13 мая 2014 года № 4699. Утратило силу постановлением акимата Костанайской области от 1 сентября 2026 года № 259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Костанайской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 Закона Республики Казахстан от 9 июля 2004 года "Об охране, воспроизводстве и использовании животного мира" акимат Костанайской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16 января 2009 года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рыбохозяйственных водоемов местного значения" (зарегистрировано в Реестре государственной регистрации нормативных правовых актах под № 3666, опубликовано 29 января 2009 года в газете "Костанайские новости", 30 января 2009 года в газете "Қостанай таңы") следующие изменения: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рыбохозяйственных водоемов местного значения, утвержденном указанным постановлением: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Кайранколь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Больничный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Дальний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Перешеек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Система озер Косколь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Мукыр-Аят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Казулыколь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Жангельдинский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Озера Ушколь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Жангельдинский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Караколь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Булек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Алабайтал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Алтынказган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Батлакколь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Ждановское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Кумбайколь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Октябрьское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Шавровское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Шанке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Шатколь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Пруд-копань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(лиман) Ахметкино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Сухенко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Каратумар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Малый Каиндыколь с разливами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Болото у села имени К.Маркса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 (Малый Ешке)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Безымянное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Безымянное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Большой Изгуль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Глубокое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Здорное (Питное) с разливами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Коянды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Малый Изгуль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Песчаное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Сереброво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Хохловатое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Наманай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Ащибой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Костанайской области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Безымянное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Аулиекольский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Коссор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Джангельдинский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Томен Саналы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Джангельдинский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Ишкарлаган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Шинкарколь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Соленое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Вонючее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Сакдыбай (Малиновое)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Синее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Безымянное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Касеновский котлован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Курейное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Федоровский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1 крестьянского хозяйства "Артемида"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2 крестьянского хозяйства "Артемида"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поля № 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поля № 20-33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ниже поля № 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Взрывной котлован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Карьер Верхне-Тобольский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Каратерек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Узункольский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Ручей (овраг) Путак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Озеро-котлован Безымянный-1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Озеро-котлован Безымянный-2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Темный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№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Котлован Зеленовский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Гребля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Аша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Джангельдинский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 названия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исключить;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 943 изложить в новой редакции: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Безымянное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Тарановский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".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Костанайской области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Садуакасов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СОГЛАСОВАНО: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республиканского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государственного учреждения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"Тобыл-Торгайская межобластная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бассейновая инспекция рыбного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хозяйства Комитета рыбного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хозяйства Министерства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окружающей среды и водных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ресурсов Республики Казахстан"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 Н. Сарсенов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ГУ "Управление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природных ресурсов 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регулирования природопользования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акимата Костанайской области"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 К. Тулеубаев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