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66b4" w14:textId="a6d6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декабря 2014 года № 302. Зарегистрировано Департаментом юстиции Мангистауской области 09 января 2014 года № 2580. Утратило силу постановлением акимата Мангистауской области от 31 июля 2015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приказом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 разработке стандартов и регламентов государственных услуг» (зарегистрирован в Реестре государственной регистрации нормативных правовых актов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в некоторые постановления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(Б. Ерсайынулы)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декабря 2014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2014 года № 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постановления акимата Мангистауской области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акимата Мангистауской области от 24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«Выдача справок о наличии личного подсобного хозяйства» (зарегистрировано в Реестре государственной регистрации нормативных правовых актов № 2438, опубликовано 10 июня 2014 года в информационно-правовой системе «Әділет»):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«Выдача справок о наличии личного подсобного хозяйства»,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услуги, а также описание порядка взаймодействия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акимата Мангистауской области от 6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«Субсидирование повышения продуктивности и качества продукции животноводства» (зарегистрировано в Реестре государственной регистрации нормативных правовых актов № 2441, опубликовано 13 июня 2014 года в информационно-правовой системе «Әділет»):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«Субсидирование повышения продуктивности и качества продукции животноводства»,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Описание последовательности процедур (действий) сопровождается блок-схемой согласно приложению 1 к настоящему регламенту государственной услуги «Субсидирование повышения продуктивности и качества продукции животноводства»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«Субсидирование повышения продуктивности и качества продукции животноводства»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акимата Мангистауской области от 6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«Субсидирование развития племенного животноводства» (зарегистрировано в Реестре государственной регистрации нормативных правовых актов № 2442, опубликовано 11 июня 2014 года в информационно-правовой системе «Әділет»):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«Субсидирование развития племенного животноводства»,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Описание последовательности процедур (действий) сопровождается блок-схемой согласно приложению 1 к настоящему регламенту государственной услуги «Субсидирование развития племенного животноводства»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«Субсидирование развития племенного животноводства»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2014 года № 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личного подсобного хозяйства»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88646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6482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2014 года № 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«Субсидирование повышения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качества продукции животноводства»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9154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5339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2014 года № 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повышения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качества продукции животноводства»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9154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2014 года № 301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развития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9408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5847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2014 года № 301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развития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902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