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1713" w14:textId="e731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07 октября 2014 года № 254. Зарегистрировано Департаментом юстиции Мангистауской области от 13 ноября 2014 года № 2520. Утратило силу постановлением акимата Мангистауской области от 11 августа 2015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11.08.2015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Закона Республики Казахстан от 15 апреля 2013 года «О государственных услугах»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«Областное управление сельского хозяйства»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Исполняющийобязанности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Т.Балтабеков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 октября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07 октября 2014 года № 254</w:t>
            </w:r>
          </w:p>
          <w:bookmarkEnd w:id="3"/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
</w:t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
</w:t>
      </w:r>
      <w:r>
        <w:rPr>
          <w:rFonts w:ascii="Times New Roman"/>
          <w:b/>
          <w:i w:val="false"/>
          <w:color w:val="000000"/>
        </w:rPr>
        <w:t>
на оказание услуг по складской деятельности 
</w:t>
      </w:r>
      <w:r>
        <w:rPr>
          <w:rFonts w:ascii="Times New Roman"/>
          <w:b/>
          <w:i w:val="false"/>
          <w:color w:val="000000"/>
        </w:rPr>
        <w:t>
с выдачей зерновых расписок»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«Выдача лицензии, переоформление, выдача дубликатов лицензии на оказание услуг по складской деятельности с выдачей зерновых расписок» (далее – государственная услуга) оказывается государственным учреждением «Областное управление сельского хозяйства» (далее – услугодатель), в том числе через веб-портал «электронного правительства»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лицензия, переоформление, дубликат лицензии на оказание услуг по складской деятельности с выдачей зерновых расписок (далее – лицензия)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расписок», утвержденного постановлением Правительства Республики Казахстан от 28 февраля 2014 года № 160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документов специалистом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ответственным исполнителем услугодателя и направление на согласование в территориальное подразделение Агентства Республики Казахстан по защите прав потребителей в сфере защиты прав потребителей и санитарно-эпидемиологического благополучия населения (далее – заинтересованный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заинтересованным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заключения заинтересованного органа ответственным исполнителем услугодателя, оформление проекта лицензии либо мотивированного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подписание лицензии или мотивированного ответа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выдача лицензии или мотивированного ответа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документов специалистом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ответственным исполнителем услугодателя и переоформление лицензии либо подготовка мотивированного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переоформленной лицензии или мотивированного ответа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выдача переоформленной лицензии или мотивированного ответа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документов специалистом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ответственным исполнителем услугодателя и подготовка дубликата лицензии или мотивированного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дубликата лицензии или мотивированного ответа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выдача дубликата лицензии или мотивированного ответа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заинтересованный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канцелярии услугодателя с момента подачи услугополучателем необходимых документов указанных в пункте 9 Стандарта в течение 30 (тридцати) минут осуществляет прием и их регистрацию,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ознакамливается в течение 1 (одного) рабочего дня с поступившими документами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рассматривает в течение 2 (двух) рабочих дней поступившие документы, готовит проект лицензии или мотивированного ответа, направляет проект лицензии или мотивированного ответа на согласование в заинтересованный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заинтересованный орган рассматривает поступившие документы в течение 5 (пяти) рабочих дней, определяет соответствия или несоответствия услугополучателя предъявляемым требованиям, направляет заключение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рассматривает в течение 1 (одного) рабочего дня заключение заинтересованного органа, оформляет лицензию либо мотивированный ответ, передает руководителю услугодателя для подписания оформленную лицензию либо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услугодателя подписывает в течение 1 (одного) рабочего дня лицензию или мотивированный ответ, передает подписанную лицензию или мотивированный ответ специалисту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канцелярии услугодателя выдает в течение 30 (тридцати) минут лицензию или мотивированный ответ услугополучателю;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канцелярии услугодателя с момента подачи услугополучателем необходимых документов указанных в пункте 9 Стандарта в течение 30 (тридцати) минут осуществляет прием и их регистрацию,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в течение 1 (одного) рабочего дня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в течение 5 (пяти) рабочих дней рассматривает поступившие документы, переоформляет лицензию или мотивированный ответ, передает руководителю услугодателя для подписания переоформленную лицензию или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услугодателя в течение 1 (одного) рабочего дня подписывает переоформленную лицензию или мотивированный ответ, направляет подписанную переоформленную лицензию или мотивированный ответ специалисту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специалист канцелярии услугодателя выдает в течение 30 (тридцати) минут переоформленную лицензию или мотивированный ответ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канцелярии услугодателя с момента подачи услугополучателем необходимых документов указанных в пункте 9 Стандарта в течение 30 (тридцати) минут осуществляет прием и их регистрацию,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4 (четырех) часов ознакомливается с поступившими документами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в течение 1 (одного) рабочего дня рассматривает поступившие документы, готовит дубликат лицензии или мотивированный ответ, передает его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4 (четырех) часов подписывает дубликат лицензии или мотивированный ответ, направляет подписанный дубликат лицензии или мотивированный ответ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канцелярии услугодателя выдает в течение 30 (тридцати) минут дубликат лицензии или мотивированный ответ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сопровождается блок-схемами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Описание порядка обращения и последовательности процедур (действий) услугополучателя при оказании государственной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 ПЭП подлинности данных о зарегистрированном услугополучателя через логин индивидуальный идентификационный номер/бизнес 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оплата государственной услуги на платежном шлюзе «электронного правительства» (далее – ПШЭП), а затем эта информация поступает в информационную систему государственный базы данных «Е-лицензирование»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в ИС ГБД «Е-лицензирование»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об отказе в запрашиваемой государственной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процесс 9 – регистрация электронного документа (запроса услугополучателя) в ИС ГБД «Е-лицензирование» и обработка запроса в информационную систему автоматизированное рабочее место государственной базы данных «Е-лицензирование» (далее – ИС АРМ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процесс 10 – формирование сообщения об отказе в запрашиваемой государственной услуге в связи с имеющимися нарушениями в данных услугополучателя в ИС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процесс 11 – получение услугополучателем результата оказания государственной услуги, сформированной ИС АРМ ГБД «Е-лицензирование».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порядка использования информационных систем в процессе оказания государственной услуги через ПЭП представляется в приложении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в ИС АРМ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ИС АРМ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направление запроса через шлюз «электронного правительства» (далее – ШЭП) в государственную базу данных физических лиц /государственную базу данных юридических лиц (далее –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запроса и обработка государственной услуги в ИС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8 – формирование сообщения об отказе в запрашиваемой государственной услуге в связи с имеющимися нарушениями в данных услугополучателя в ИС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результата оказания государственной услуги, сформированной ИС АРМ ГБД «Е-лицензирование».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порядка использования информационных систем в процессе оказания государственной услуги через услугодателя представляется в приложении 5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услуги, а также описание порядка взаймодействия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ПЭП,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13 в соответствии с постановлением акимата Мангистауской области от 18.02.2015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 выдачей зерновых расписок»</w:t>
            </w:r>
          </w:p>
          <w:bookmarkEnd w:id="14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90170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 выдачей зерновых расписок»</w:t>
            </w:r>
          </w:p>
          <w:bookmarkEnd w:id="15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95250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1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услуги </w:t>
            </w:r>
          </w:p>
          <w:bookmarkEnd w:id="1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 переоформление, выдача дубликатов лицензии на оказание услуг по складской деятельности с выдачей зерновых расписок»</w:t>
            </w:r>
          </w:p>
          <w:bookmarkEnd w:id="18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826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 выдачей зерновых расписок»</w:t>
            </w:r>
          </w:p>
          <w:bookmarkEnd w:id="19"/>
        </w:tc>
      </w:tr>
    </w:tbl>
    <w:bookmarkStart w:name="z1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953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 выдачей зерновых расписок»</w:t>
            </w:r>
          </w:p>
          <w:bookmarkEnd w:id="21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9281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3627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6 в соответствии с постановлением акимата Мангистауской области от 18.02.2015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297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709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7 в соответствии с постановлением акимата Мангистауской области от 18.02.2015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789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8 в соответствии с постановлением акимата Мангистауской области от 18.02.2015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916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445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