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bdee" w14:textId="34ab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06 июня 2014 года № 33-4. Зарегистрировано Департаментом юстиции Кызылординской области 27 июня 2014 года № 4711. Утратило силу решением Жалагашского районного маслихата Кызылординской области от 23 сентября 2015 года № 46-4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 46-4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(далее - возмещение затрат на обучение) родителей и иных законных представителей (далее - получатели) детей с ограниченными возможностями из числа инвалидов (далее - дети с ограниченными возможностями) на обучение на дому по индивидуальному учебному плану в размере 9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осуществляет коммунальное государственное учреждение “Жалагашский районный отдел занятости, социальных программ и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детей с ограниченными возможностями -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выписка из карты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 представляются в подлинниках и копиях для сверки, после чего подлинники документов возвращаются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производится за счет средств районного бюджета ежеквартально в течение соответствующего учебного года родителям и иным законным представителям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Жалагашского районного маслихата Кызылординской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45-14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КИПШАКБАЕВ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“Отдел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Жалагашского района”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______________________Ташимбетов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“06” июня 2014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Жалагашского района”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______________________Куттымбетова 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“06” июня 2014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