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9e5" w14:textId="20c1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апреля 2014 года N 153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маслихата Кызылординской области от 05 ноября 2014 года N 192. Зарегистрировано Департаментом юстиции Кызылординской области 19 ноября 2014 года N 4802. Утратило силу решением Аральского районного маслихата Кызылординской области от 25 октября 2018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Аральского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Аральского района" (зарегистрировано в Реестре государственной регистрации нормативных правовых актов за номером 4649, опубликовано в районном газете "Толқын" от 17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второй сессии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