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13f0" w14:textId="4fb1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города Кызылорда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28 января 2014 года N 1518. Зарегистрировано Департаментом юстиции Кызылординской области 18 февраля 2014 года N 4595.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дополнительный перечень лиц, относящихся к целевым группам, проживающих на территории города Кызылорда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города Кызылорды от 17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N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дополнительного перечня лиц, относящихся к целевым группам на 2013 год" (зарегистрировано в государственном Реестре нормативных правовых актов за N 4447, опубликовано в газетах "Кызылорда таймс" от 24 мая 2013 года, "Ақмешіт апталығы" от 23 мая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Кызылорда Р. Рустемову.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января 2014 года N 1518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группам, проживающих на территории города Кызылорда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Молодежь в возрасте от 21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Безработные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Лица, длительное время, более одного года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Выпусники учебных заведений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