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5871" w14:textId="f435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Приозерского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Приозерского городского маслихата Карагандинской области от 23 декабря 2014 года № 39/281. Зарегистрировано Департаментом юстиции Карагандинской области 19 января 2015 года № 2928. Утратило силу решением Приозерского городского маслихата Карагандинской области от 22 декабря 2023 года № 12/74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Приозерский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Приозерского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Жумаханова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Приозерского городского маслихата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10.10.2017 № 15/141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Приозерского городского маслихата от 25 июня 2014 года № 34/239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2680, опубликовано в информационно-правовой системе "Әділет" 21 июля 2014 года, в газете "Приозерский вестник" от 18 июля 2014 года № 29/362) внести следующие изменения: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государственном языке изложить в следующей редакции: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 бақылау қалалық мәслихаттың әлеуметтік–мәдени даму және халықты әлеуметтік қорғау жөніндегі тұрақты комиссиясына жүктелсін.".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за № 2690, опубликовано в информационно-правовой системе "Әділет" 29 июля 2014 года, в газете "Приозерский вестник" от 25 июля 2014 года № 30/363) внести следующие изменения: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Приозерск утвержденных указанным решением: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 русском языке изложить в следующей редакции: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 октября -День пожилых людей;";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получателей социальной помощи:";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 русском языке изложить в следующей редакции: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многодетные семьи, имеющие 4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23-летнего возраста);";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Излишне выплаченные суммы подлежат возврату в добровольном или ином установленном законодательством Республики Казахстан порядке.";     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на государственом языке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39/281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көрсетудiң,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мөлшерлерiн белгiлеудiң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Приозерск қаласының 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азаматтарының жекелеген санаттарының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тiзбесiн айқындаудың қағидасына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Өмірлік қиын жағдайдың туындауына байланысты адамның</w:t>
      </w:r>
      <w:r>
        <w:br/>
      </w:r>
      <w:r>
        <w:rPr>
          <w:rFonts w:ascii="Times New Roman"/>
          <w:b/>
          <w:i w:val="false"/>
          <w:color w:val="000000"/>
        </w:rPr>
        <w:t>(отбасының) мұқтаждығын айқындауға арналған тексеру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 __ ж. "___" _______________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(елді мекен)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Өтініш берушінің Т.А.Ж. ____________________________________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Тұратын мекен-жайы 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Өтініш беруші әлеуметтік көмекке өтініш берген туындаған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Отбасы құрамы (отбасында нақты тұратындар есептеледі) 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адам, 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берушіге туыстық қатынасы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қамтылуы (жұмыс, оқу орны)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қамтылмау себебі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қатысуы, кәсіптік даярлығы (қайта даярлау, біліктілігін арттыру) немесе жұмыспен қамтудың белсенді шараларына қатысуы туралы мәліметтер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Еңбекке жарамды барлығы _________ адам.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органдарында жұмыссыз ретінде тіркелгендері ____адам.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Балалардың саны: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 орта оқу орындарында ақылы негізде оқитындар ______ адам,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құны жылына ______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Отбасында Ұлы Отан соғысына қатысушылардың, Ұлы Отан соғысы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мүгедектерiнiң, Ұлы Отан соғысына қатысушыларына және Ұлы Отан соғысы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мүгедектерiне теңестiрiлгендердiң, зейнеткерлердiң, 75 жастан 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 адамдардың, әлеуметтiк маңызы бар аурулары (онкологиялық аурумен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ауыратындар, құрт ауруының түрлі формаларымен ауыратындар,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қорғаныш тапшылығының қоздырғышы ауруымен ауыратындар)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адамдардың, мүгедектердiң, мүгедек балалардың болуы (көрсету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санатты қосу керек)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Өмір сүру жағдайы (жатақхана, жалға алынған,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жекешелендірілген тұрғын үй, қызметтік тұрғын үй, тұрғын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кооперативі, жеке тұрғын үй немесе өзгеше – көрсету керек):</w:t>
      </w:r>
    </w:p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Тұрғын үйді ұстауға арналған шығыстар: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Отбасының табысы: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бар отбасы мүшелерінің (оның ішінде өтініш берушінің) Т.А.Ж.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түрі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тоқсандағы табыс сомасы (теңге)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 (ауладағы учаске, малы және құсы), саяжай және жер учаскесі (жер үлесі) туралы мәліметтер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есеппен айына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Мыналардың: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автокөлігінің болуы (маркасы, шығарылған жылы, құқық беретін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құжат, оны пайдаланғаннан түскен мәлімделген табыс)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қазіргі уақытта өздері тұрып жатқаннан бөлек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 тұрғын үйдің болуы (оны пайдаланғаннан түскен мәлімделген табыс)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Бұрын алған көмегі туралы мәліметтер (нысаны, сомасы, көзі):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Отбасының өзге де табыстары (нысаны, сомасы, көзі):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Балалардың мектеп керек-жарағымен, киіммен, аяқ киіммен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етілуі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Тұратын жерінің санитариялық-эпидемиологиялық жағдайы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Комиссия төрағасы: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төрайымының орынбасары: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(қолдары)                               (Т.А.Ә.)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Жасалған актімен таныстым: 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Т.А.Ә. және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жүргізілуден бас тартамын ______________________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берушінің (немесе отбасы мүшелерінің бірінің) Т.А.Ә. және қолы,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 тексеру жүргізуден бас тартқан жағдайда толтырылады)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