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2ba8" w14:textId="5c42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перевода обучающихся в высшие специальные (военные) учебные заведения органов национальной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 июля 2014 года № 218. Зарегистрирован в Министерстве юстиции Республики Казахстан 8 августа 2014 года № 9688. Утратил силу приказом Председателя Комитета национальной безопасности Республики Казахстан от 13 января 2016 года № 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13.01.2016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перевода и восстановления обучающихся по типам организации образования, утвержденных постановлением Правительства Республики Казахстан от 19 января 2012 года № 110,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обучающихся в высшие специальные (военные) учебные заведения органов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кадров Комитета национальной безопасности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после государственной регистрации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приказа возложить на Департамент кадров Комитета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С настоящим приказом ознакомить сотрудников и военнослужащих органов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Абыкаев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 А. Саринжипов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года</w:t>
            </w:r>
          </w:p>
          <w:bookmarkEnd w:id="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Экз. №</w:t>
            </w:r>
          </w:p>
          <w:bookmarkEnd w:id="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218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перевода обучающихся в высшие специальные (военные) учебные заведения органов национальной безопасности Республики Казахстан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Правила перевода обучающихся в высшие специальные (военные) учебные заведения органов национальной безопасности Республики Казахстан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перевода и восстановления обучающихся по типам организации образования, утвержденных постановлением Правительства Республики Казахстан от 19 января 2012 года № 110.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Правила определяют порядок перевода обучающихся из высших учебных заведений в высшие специальные (военные) </w:t>
      </w:r>
      <w:r>
        <w:rPr>
          <w:rFonts w:ascii="Times New Roman"/>
          <w:b w:val="false"/>
          <w:i w:val="false"/>
          <w:color w:val="000000"/>
          <w:sz w:val="28"/>
        </w:rPr>
        <w:t>учебные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национальной безопасности Республики Казахстан (далее – вузы ОНБ).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Перевод обучающихся в вузы ОНБ осуществляется с курса на курс по родственным специальностям, если разница в рабочих учебных планах для бакалавриата составляет не более пяти учебных дисциплин обязательного компонента.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перевода обучающихся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
При переводе обучающихся определяется академическая разница в дисциплинах рабочих учебных планов, изученных ими за предыдущие академические периоды.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разницы в дисциплинах различие в формах итогового контроля не учитывается.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Академическая разница в дисциплинах рабочих учебных планов определяется вузом ОНБ на основе перечня изученных дисциплин, их программ и объемов в академических часах или кредитах, отраженных в копии учебной карточки или транскрипта, либо в </w:t>
      </w:r>
      <w:r>
        <w:rPr>
          <w:rFonts w:ascii="Times New Roman"/>
          <w:b w:val="false"/>
          <w:i w:val="false"/>
          <w:color w:val="000000"/>
          <w:sz w:val="28"/>
        </w:rPr>
        <w:t>справке</w:t>
      </w:r>
      <w:r>
        <w:rPr>
          <w:rFonts w:ascii="Times New Roman"/>
          <w:b w:val="false"/>
          <w:i w:val="false"/>
          <w:color w:val="000000"/>
          <w:sz w:val="28"/>
        </w:rPr>
        <w:t>, выдаваемой лицам, не завершившим образование по форме, установленной в соответствии с требованиями приказа Министра образования и науки Республики Казахстан от 12 июня 2009 года № 289 «Об утверждении формы справки, выдаваемой лицам, не завершившим образование» (зарегистрирован в Реестре государственной регистрации нормативных правовых актов за № 5717).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перезачет, определенный в качестве пререквизита учебной дисциплины другой учебной дисциплиной или блоком смежных по содержанию учебных дисциплин, при условии их соответствия содержанию и объему дисциплин.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освоенными пререквизитами вуз ОНБ устанавливает курс обучения и проводит перезачет освоенных кредитов согласно образовательным программам.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Ликвидация академической разницы в дисциплинах рабочего учебного плана осуществляется по индивидуальному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Академическая разница в дисциплинах рабочего учебного плана, не ликвидированная в установленный срок, в дальнейшем учитывается как академическая задолженность. В случае получения неудовлетворительной оценки при ликвидации академической разницы по дисциплине, повторная сдача в данном академическом периоде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Перевод обучающихся в вузы ОНБ осуществляется с курса на курс по итогам летней экзаменационной сессии (промежуточной аттестации) с учетом результатов учебного года и набранного переводного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Обязательным условием перевода обучающегося с курса на курс является достижение обучающимся среднего балла успеваемости (GPA) не ниже установленного в вузах ОНБ переводного бала.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Процедура перевода обучающегося в вузы ОНБ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кадров Комитета национальной безопасности Республики Казахстан (далее – Департамент кадров КНБ) до 1 октября года, предшествующего году перевода, составляет для ведомств, подведомственных организаций, территориальных и иных органов Комитета национальной безопасности Республики Казахстан (далее – подразделения и органы КНБ) разнарядку по направлению кандидатов на учебу в вузы ОНБ, которая утверждается приказом Председателя Комитета национальной безопасности Республики Казахстан (далее – КНБ).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разнарядки кадровыми аппаратами подразделений и органов КНБ: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организуется размещение объявлений в средствах массовой информации, на официальном интернет - ресурсе КНБ о вакантных местах, сроках подачи заявлений, а также перечне документов, прилагаемых к заявлению для перевода в вузы ОНБ;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проводится работа по профессиональной ориентации, отбору и проверке кандидатов на учебу по месту их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Граждане, изъявившие желание перевестись в вузы ОНБ (далее – кандидаты на учебу), до 1 декабря года, предшествующего году перевода, через подразделения и органы КНБ подают в вузы ОНБ заявление в произвольной форме с указанием языка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удостоверяющий личность (нотариально заверенная 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предыдущий уровень образования (</w:t>
      </w:r>
      <w:r>
        <w:rPr>
          <w:rFonts w:ascii="Times New Roman"/>
          <w:b w:val="false"/>
          <w:i w:val="false"/>
          <w:color w:val="000000"/>
          <w:sz w:val="28"/>
        </w:rPr>
        <w:t>аттестат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среднем образовании или </w:t>
      </w:r>
      <w:r>
        <w:rPr>
          <w:rFonts w:ascii="Times New Roman"/>
          <w:b w:val="false"/>
          <w:i w:val="false"/>
          <w:color w:val="000000"/>
          <w:sz w:val="28"/>
        </w:rPr>
        <w:t>диплом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послесреднем образовании);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копия транскрипта, подписанного проректором по учебной работе и офисом регистратора, скрепленная гербовой печатью;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 сдаче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национального тестирования или комплексного тестирования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шесть фотографий (без головного убора, размер 4,5 х 6 см);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приписное 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автобиография (подлинник).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Кандидаты на учебу по месту их жительства проходят психофизиологическое и медицинское освидетельствование в военно-врачебных комиссиях подразделений и органов КНБ, а также полиграфологическое исследование для определения пригодности к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Кадровые аппараты подразделений и органов КНБ направляют сформированные личные дела кандидатов на учебу в вузы ОНБ до 20-го мая года перевода.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кадров КНБ до 10-го июня года перевода через кадровые аппараты подразделений и органов извещает кандидатов на учебу о сроках проведения мероприятий по переводу обучающихся в вузы ОНБ.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С кандидатами на учебу проводится окончательный профессиональный отбор, включающий: медицинское освидетельствование, проверку профессионально-психологических характеристик, физической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Организационные и конкурсные мероприятия по переводу обучающихся в вузы ОНБ проводятся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пунктам 11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приема на обучение в специальные (военные) учебные заведения Комитета национальной безопасности Республики Казахстан, реализующие профессиональные учебные программы высшего образования в сокращенные сроки, утвержденных приказом Председателя Комитета национальной безопасности Республики Казахстан от 12 апреля 2013 года № 182 (зарегистрирован в Реестре государственной регистрации нормативных правовых актов за № 8449).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000000"/>
          <w:sz w:val="28"/>
        </w:rPr>
        <w:t>
Зачисление в состав курсантов оформляется приказом начальника вуза ОНБ.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