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23ec" w14:textId="6e82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Нуринского районного маслихата Карагандинской области от 12 сентября 2014 года № 325. Зарегистрировано Департаментом юстиции Карагандинской области 6 октября 2014 года № 2789.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(зарегистрировано в Реестре государственной регистрации нормативных правовых актов за № 2614, опубликовано в районной газете "Нұра" от 1 мая 2014 года № 18 (5355))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утвержденных указанным решением,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Таттыбаев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Шайжанов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Жупенова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