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b4a8" w14:textId="9e7b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6 сессии Абайского районного маслихата от 8 июня 2012 года № 6/59 "Об утверждении Правил оказания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Абайского районного маслихата Карагандинской области от 11 сентября 2014 года № 33/347. Зарегистрировано Департаментом юстиции Карагандинской области 9 октября 2014 года № 2797.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№ 8-9-137, опубликовано в районной газете "Абай-Ақиқат" от 14 июля 2012 года № 26 (3927))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>Правил, утвержденных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Филипенко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Исполняющая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Жиенбаева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