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a14" w14:textId="a659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29 декабря 2014 года № 25/03. Зарегистрировано Департаментом юстиции Карагандинской области 27 января 2015 года № 2948.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2015 год по городу Сатпаев в количестве 700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предприятий и учреждений города Сатпаев, организующих общественные работы в 2015 году, виды, объемы, конкретные условия общественных работ и источники их финансирования (приложение 2).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размер оплаты труда безработных занятых на общественных работах в сумме одного минимального размера заработной платы в месяц, установленной законодательством Республики Казахстан на 2015 год.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Сатпаев" (Апеков Б.Т.) заключить договора с работодателями на выполнение общественных работ.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экономики и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Сатпаев Имамбай С.С.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2015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 25/03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декабря 2014 года</w:t>
                  </w:r>
                </w:p>
              </w:tc>
            </w:tr>
          </w:tbl>
          <w:p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  <w:r>
        <w:br/>
      </w:r>
      <w:r>
        <w:rPr>
          <w:rFonts w:ascii="Times New Roman"/>
          <w:b/>
          <w:i w:val="false"/>
          <w:color w:val="000000"/>
        </w:rPr>
        <w:t>по городу Сатпаев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5908"/>
        <w:gridCol w:w="2336"/>
        <w:gridCol w:w="2337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автодорог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 демократической партии "Нур Отан"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 № 25/03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"29" декабря 2014 года</w:t>
                  </w:r>
                </w:p>
              </w:tc>
            </w:tr>
          </w:tbl>
          <w:p/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предприятий и учреждений города Сатпаев, организующих общественные работы в 2015 году</w:t>
      </w:r>
      <w:r>
        <w:br/>
      </w:r>
      <w:r>
        <w:rPr>
          <w:rFonts w:ascii="Times New Roman"/>
          <w:b/>
          <w:i w:val="false"/>
          <w:color w:val="000000"/>
        </w:rPr>
        <w:t>виды, объемы, конкретные условия общественных работ и источники их финансирования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852"/>
        <w:gridCol w:w="2437"/>
        <w:gridCol w:w="5985"/>
        <w:gridCol w:w="280"/>
        <w:gridCol w:w="114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предприятий и учреждений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общественных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и озеленение поселка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 улицам и кварталам, уход за зелеными насаждениями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Сатпаевского городского маслихата"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и озеленение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 улицам и кварталам, уход за зелеными насаждениями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промышленности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подворном обходе с целью выявления граждан, имеющих право на социальную помощь, уточнении социальной карты города и обработка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молодежных инициатив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документов, доставка повесток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городской филиал народно-демократической партии "Нур Отан"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 по призыву в ряды Вооруженных Сил, доставка повесток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населением, доставка уведомлений по уплате налогов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документов, работа с населением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дворовыми клубами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обеденным перерывом с 13.00 часов до 14.30 часов, 5 дней в неделю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