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e81b" w14:textId="8fae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Жезказган с определением территорий по целевому назначению и режиму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15 сентября 2014 года № 28/241. Зарегистрировано Департаментом юстиции Карагандинской области 2 октября 2014 года № 2779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 города Жезказган с определением территорий по целевому назначению и режиму использования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города Жезказгана"               Е.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сентября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28/241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(СХЕМА)</w:t>
      </w:r>
      <w:r>
        <w:br/>
      </w:r>
      <w:r>
        <w:rPr>
          <w:rFonts w:ascii="Times New Roman"/>
          <w:b/>
          <w:i w:val="false"/>
          <w:color w:val="000000"/>
        </w:rPr>
        <w:t>
зонирования земель города Жезказган</w:t>
      </w:r>
      <w:r>
        <w:br/>
      </w:r>
      <w:r>
        <w:rPr>
          <w:rFonts w:ascii="Times New Roman"/>
          <w:b/>
          <w:i w:val="false"/>
          <w:color w:val="000000"/>
        </w:rPr>
        <w:t>
с определением территорий по целевому назначению</w:t>
      </w:r>
      <w:r>
        <w:br/>
      </w:r>
      <w:r>
        <w:rPr>
          <w:rFonts w:ascii="Times New Roman"/>
          <w:b/>
          <w:i w:val="false"/>
          <w:color w:val="000000"/>
        </w:rPr>
        <w:t>
и режиму использования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8580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фУНКЦИОНАЛЬНЫЕ ЗОНЫ ТЕРРИТОРИИ ГОРОДА ЖЕЗКАЗГАН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689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