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3a75" w14:textId="e083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V созыва Карагандинского городского маслихата от 20 августа 2014 года № 338. Зарегистрировано Департаментом юстиции Карагандинской области 16 сентября 2014 года № 2739.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маслихат города Караганды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№ 8-1-154, опубликовано в газете "Взгляд на события" от 24 мая 2012 года № 064 (970))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 (далее - Правила),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второй части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заменить на цифру "4", цифру "8" заменить на цифру "6";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уполномоченным органом.";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населению города Караганды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ХХХІХ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Толукпаев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