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25d5" w14:textId="2bc2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микрокредитов в рамках программы "Развитие моногородов на 2012-2020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сентября 2014 года № 52/05. Зарегистрировано Департаментом юстиции Карагандинской области 21 октября 2014 года № 2803. Утратило силу постановлением акимата Карагандинской области от 5 мая 2016 года № 31/04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05.05.2016 № 31/04.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микрокредитов в рамках программы "Развитие моногородов на 2012-2020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микрокредитов в рамках программы "Развитие моногородов на 2012-2020 годы"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микрокредитов в рамках программы "Развитие моногородов на 2012-2020 годы" (далее – государственная услуга) оказывается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 социальный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предоставление пакета документов услугополучателем (либо его представителем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микрокредитов в рамках программы "Развитие моногородов на 2012-2020 годы", утвержденного постановлением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канцелярия услугодателя осуществляет прием и регистрацию пакета документов услугополучателя.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руководитель услугодателя определяет исполнителя и дает поручение.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исполнитель услугодателя проверив пакет документов услугополучателя готовит результат оказываемой государственной услуги, предварительно получив заключение координатора программы на местном уровне (далее – Координатор) и микрофинансовой (микрокредитной) организации (далее – МКО) или кредитного товарищества. Длительность выполнения – не более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руководитель услугодателя подписывает результат оказываемой государственной услуги.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– канцелярия услугодателя выдает результат оказанной государственной услуги. Длительность выполнения –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оказания государственной услуги в течение 15 (пятнадцать) календарных дней с момента сдачи пакета документов услугодателю.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пакета документов услугополучателя, который служит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по оказанию государственной услуги по действию 2 указанном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поручение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по оказанию государственной услуги по действию 3 указанном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проект результата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по оказанию государственной услуги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подписанный руководителем результат оказанной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Результатом процедуры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канцелярией услугодателя результата оказанной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и регистрация документов сотрудником канцелярии услугодателя. Длительность выполнения – не более 20 (двадцать)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документы и дает поручение исполнителю.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 услугодателя готовит результат оказываемой государственной услуги. Длительность выполнения – не более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результат оказываемой государственной услуги. Длительность выполнения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результат оказанной государственной услуги. Длительность выполнения –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бизнес-процесса к оказанию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через центр обслуживания населения и использование информационных систем в процессе оказания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129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129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микрокредитов в рамках программы "Развитие моногородов на 2012-2020 годы"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614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614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54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54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