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886" w14:textId="704c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
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сентября 2014 года № 47/02. Зарегистрировано Департаментом юстиции Карагандинской области 19 сентября 2014 года № 2756. Утратило силу постановлением акимата Карагандинской области от 17 июня 2015 года № 33/03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17.06.2015 № 33/03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2014 года № 137 "Об утверждении стандартов государственных услуг в сфере религиозной деятельности"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17 июля 2014 года № 36/02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10 июня 2013 года № 35/07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деятельности"" (зарегистрировано в Реестре государственной регистрации нормативных правовых актов 16 июля 2013 года № 2361, опубликовано в газетах "Орталық Қазақстан" от 25 июля 2013 года № 126-127 (21533) и "Индустриальная Караганда" от 25 июля 2013 года № 104-105 (21437-21438)).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Абдибеков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государственным учреждением "Управление архитектуры и градостроительства Карагандинской области" по согласованию с государственным учреждением "Управление по делам религий Карагандинской области" (далее – услугодатель), юридическим и физическим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государственного учреждения "Управление архитектуры и градостроительства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местного исполнительного органа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руководителю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выбирает ответственного исполнителя с наложением резолюции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готовит проект решения и направляет запрос на подпись руководителю услугодателя для направления на согласование в согласующий государственный орган, (в течение 2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либо отказ согласующего государственного органа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отрицательном ответе подготавливается мотивированный ответ об отказе, подписывается руководителем и направляется в канцелярию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положительном ответе согласующего государственного органа ведется работа по согласованию с областным акиматом проекта решения в течение 22 (двадцати 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решение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подписанный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мотивированный отказ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решения услугополучателю.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согласующий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руководителю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выбирает ответственного исполнителя с наложением резолюции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готовит проект решения и направляет запрос на подпись руководителю услугодателя для направления на согласование в согласующий государственный орган, (в течение 2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либо отказ согласующего государственного органа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отрицательном ответе подготавливается мотивированный ответ об отказе, подписывается руководителем и направляется в канцелярию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положительном ответе согласующего государственного органа ведется работа по согласованию с областным акиматом проекта решения в течение 22 (двадцати 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решение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Блок-схема описания последовательности прохождения каждой процедуры (действия)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бизнес-процессов оказания государственной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(сооружения)"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прохождения каждой процедуры (действия) с указанием длительности каждой процедуры (действия)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7122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(сооружения)"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661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851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