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670c" w14:textId="6986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 августа 2014 года № 41/02. Зарегистрировано Департаментом юстиции Карагандинской области 2 сентября 2014 года № 2734. Утратило силу постановлением акимата Карагандинской области от 23 сентября 2015 года № 56/01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23.09.2015 № 56/01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оказания государственных услуг в области технической инспекции"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"Об утверждении регламентов государственных услуг в области технической инспекции"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Н. Абдибеков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41/02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государственная услуга) оказывается местными исполнительными органами (области, района, города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в бумажной форме.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государственных услуг в области технической инспекции"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специалистом канцелярии услугодателя пакета документов услугополучателя – не более 30 (тридцати) минут. Результат – регистрация в журнале входящей документации, отметка о регистрации на копии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корреспонденцией, определяет ответственного исполнителя – 30 (тридцать) минут. Результат –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ответственным исполнителем пакета документов услугополучателя, оформление регистрации залога – в течение 1 (одного) рабочего дня. Результат – выдача свидетельства о регистрации залога.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осуществляет прием пакета документов, проводит регистрацию заявления услугополучателя в соответствующем журнале регистрации – не более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ознакамливается с корреспонденцией, определяет ответственного исполнителя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представленный пакет документов, оформляет регистрацию залога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Настоящая государственная услуга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через центр обслуживания населения не оказывается.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8519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выдача свидетельства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тракторов и изготовленных на их базе самоходных шасси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прицепов 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и дорожно-строительных машин и механизмов,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машин повышенной проходимости"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2804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7724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41/02</w:t>
      </w:r>
    </w:p>
    <w:bookmarkEnd w:id="16"/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государственная услуга) оказывается местными исполнительными органами (области, района, города областного значения) (далее – услугодатель), а также через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выдача удостоверения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тракториста-машиниста), выдача дубликата удостоверения тракториста-машиниста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разрешительного документа с указанием адреса, где услугополучатель может получить удостоверение тракториста-машиниста или дубликат удостоверения тракториста-машиниста.</w:t>
      </w:r>
    </w:p>
    <w:bookmarkEnd w:id="19"/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государственных услуг в области технической инспекции"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специалистом канцелярии услугодателя пакета документов услугополучателя – не более 30 (тридцати) минут. Результат – регистрация в журнале входящей документации, отметка о регистрации на копии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корреспонденцией, определяет ответственного исполнителя – 30 (тридцать) минут. Результат –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ответственным исполнителем пакета документов услугополучателя, прием экзаменов – в течение 2 (двух) рабочих дней. Результат – выдача удостоверения тракториста-машиниста.</w:t>
      </w:r>
    </w:p>
    <w:bookmarkEnd w:id="21"/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осуществляет прием пакета документов, проводит регистрацию заявления услугополучателя в соответствующем журнале регистрации – не более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ознакамливается с корреспонденцией, определяет ответственного исполнителя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представленный пакет документов, оформляет удостоверение тракториста-машиниста –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 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основание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26"/>
    <w:bookmarkStart w:name="z8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87630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28"/>
    <w:bookmarkStart w:name="z8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 при оказании государственной услуги через портал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86233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удостоверений на право управления тракторами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изготовленными на их базе самоходными шасси и механизмами,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самоходными сельскохозяйственными, мелиоративными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дорожно-строительными машинами и механизмами,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специальными машинами повышенной проходимости"</w:t>
      </w:r>
    </w:p>
    <w:bookmarkEnd w:id="30"/>
    <w:bookmarkStart w:name="z8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 При оказании государственной услуги через услугодателя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89281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 оказании государственной услуги через портал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86487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2042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41/02</w:t>
      </w:r>
    </w:p>
    <w:bookmarkEnd w:id="33"/>
    <w:bookmarkStart w:name="z8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лиц, управляющих тракторами и изготовленными на их базе самоходными шасси и механизмами, самоходными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сельскохозяйственными, мелиоративными и дорожно-строительными машинами и механизмами, а также специальными машинами</w:t>
      </w:r>
      <w:r>
        <w:br/>
      </w:r>
      <w:r>
        <w:rPr>
          <w:rFonts w:ascii="Times New Roman"/>
          <w:b/>
          <w:i w:val="false"/>
          <w:color w:val="000000"/>
        </w:rPr>
        <w:t>
повышенной проходимости по доверенности"</w:t>
      </w:r>
    </w:p>
    <w:bookmarkEnd w:id="34"/>
    <w:bookmarkStart w:name="z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(далее государственная услуга) оказывается местными исполнительными органами (области, района, города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проставление штампа в доверенности на управление транспортом.</w:t>
      </w:r>
    </w:p>
    <w:bookmarkEnd w:id="36"/>
    <w:bookmarkStart w:name="z9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государственных услуг в области технической инспекции"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специалистом канцелярии услугодателя пакета документов услугополучателя – не более 30 (тридцати) минут. Результат – регистрация в журнале входящей документации, отметка о регистрации на копии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корреспонденцией, определяет ответственного исполнителя – 30 (тридцать) минут. Результат –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ответственным исполнителем пакета документов услугополучателя, регистрация доверенности – в течение 1 (одного) рабочего дня. Результат – выдача зарегистрированной доверенности.</w:t>
      </w:r>
    </w:p>
    <w:bookmarkEnd w:id="38"/>
    <w:bookmarkStart w:name="z9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1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осуществляет прием пакета документов, проводит регистрацию заявления услугополучателя в соответствующем журнале регистрации – не более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ознакамливается с корреспонденцией, определяет ответственного исполнителя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проверяет представленный пакет документов, оформляет регистрацию доверенности – в течение 1 (одного)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11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41"/>
    <w:bookmarkStart w:name="z1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Настоящая государственная услуга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через центр обслуживания населения не оказывается.</w:t>
      </w:r>
    </w:p>
    <w:bookmarkEnd w:id="42"/>
    <w:bookmarkStart w:name="z1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лиц, управляющих тракторами и изготовленными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самоходными шасси и механизмами,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сельскохозяйственными, мелиоративными и дорожно-строительными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машинами и механизмами, а также специальными машинами повышенной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проходимости по доверенности"</w:t>
      </w:r>
    </w:p>
    <w:bookmarkEnd w:id="43"/>
    <w:bookmarkStart w:name="z11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87249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лиц, управляющих тракторами и изготовленными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самоходными шасси и механизмами,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сельскохозяйственными, мелиоративными и дорожно-строительными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машинами и механизмами, а также специальными машинами повышенной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проходимости по доверенности"</w:t>
      </w:r>
    </w:p>
    <w:bookmarkEnd w:id="45"/>
    <w:bookmarkStart w:name="z11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84709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41/02</w:t>
      </w:r>
    </w:p>
    <w:bookmarkEnd w:id="47"/>
    <w:bookmarkStart w:name="z11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</w:t>
      </w:r>
    </w:p>
    <w:bookmarkEnd w:id="48"/>
    <w:bookmarkStart w:name="z11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1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 (далее государственная услуга) оказывается местными исполнительными органами (области, района, города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регистрационных документов (дубликатов) и государственных номерных знаков в бумажной форме.</w:t>
      </w:r>
    </w:p>
    <w:bookmarkEnd w:id="50"/>
    <w:bookmarkStart w:name="z12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1"/>
    <w:bookmarkStart w:name="z1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государственных услуг в области технической инспекции"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специалистом канцелярии услугодателя пакета документов услугополучателя – не более 30 (тридцати) минут. Результат – регистрация в журнале входящей документации, отметка о регистрации на копии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корреспонденцией, определяет ответственного исполнителя – 30 (тридцать) минут. Результат –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ответственным исполнителем пакета документов услугополучателя, проверка и сверка агрегатов машины, производство регистрационных действий – в течение 15 (пятнадцати) календарных дней. Результат – выдача технического паспорта и государственных регистрационных номерных знаков.</w:t>
      </w:r>
    </w:p>
    <w:bookmarkEnd w:id="52"/>
    <w:bookmarkStart w:name="z12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1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осуществляет прием пакета документов, проводит регистрацию заявления услугополучателя в соответствующем журнале регистрации – не более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ознакамливается с корреспонденцией, определяет ответственного исполнителя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проверяет представленный пакет документов, выдает технический паспорт и государственные регистрационные номерные знаки – в течение 15 (пятнадцати)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3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55"/>
    <w:bookmarkStart w:name="z1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Настоящая государственная услуга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 через центр обслуживания населения не оказывается.</w:t>
      </w:r>
    </w:p>
    <w:bookmarkEnd w:id="56"/>
    <w:bookmarkStart w:name="z1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"Регистрация, перерегистрация 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 прицепов к ним, включая прицепы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смонтированным 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сельскохозяйственных, мелиоративных и дорожно-строительных машин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а также специальных машин повышенной проходимости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выдачей регистрационных номерных знаков"</w:t>
      </w:r>
    </w:p>
    <w:bookmarkEnd w:id="57"/>
    <w:bookmarkStart w:name="z14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86614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"Регистрация, перерегистрация 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 прицепов к ним, включая прицепы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смонтированным 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сельскохозяйственных, мелиоративных и дорожно-строительных машин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а также специальных машин повышенной проходимости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выдачей регистрационных номерных знаков"</w:t>
      </w:r>
    </w:p>
    <w:bookmarkEnd w:id="59"/>
    <w:bookmarkStart w:name="z14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8318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9121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41/02</w:t>
      </w:r>
    </w:p>
    <w:bookmarkEnd w:id="62"/>
    <w:bookmarkStart w:name="z14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63"/>
    <w:bookmarkStart w:name="z14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4"/>
    <w:bookmarkStart w:name="z1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государственная услуга) оказывается местными исполнительными органами (области, района, города областного значения) (далее – услугодатель), а также через веб-портал "электронного правительства" www.e.gov.kz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проведение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(далее – машины), с выдачей Талона или (дубликата талона) о прохождении государственного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принятии документов к рассмотрению.</w:t>
      </w:r>
    </w:p>
    <w:bookmarkEnd w:id="65"/>
    <w:bookmarkStart w:name="z15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1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государственных услуг в области технической инспекции"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специалистом канцелярии услугодателя пакета документов услугополучателя – не более 40 (сорока) минут. Результат – регистрация в журнале входящей документации, отметка о регистрации на копии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корреспонденцией, определяет ответственного исполнителя – 30 (тридцать) минут. Результат –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ответственным исполнителем пакета документов услугополучателя, проверка технического состояния машины – в течение 15 (пятнадцати) рабочих дней. Результат – выдача технического талона о прохождении государственного технического осмотра. </w:t>
      </w:r>
    </w:p>
    <w:bookmarkEnd w:id="67"/>
    <w:bookmarkStart w:name="z16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8"/>
    <w:bookmarkStart w:name="z1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пакета документов, проводит регистрацию заявления услугополучателя в соответствующем журнале регистрации – не более 40 (сорока)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ознакамливается с корреспонденцией, определяет ответственного исполнителя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представленный пакет документов, выдает технический талон о прохождении государственного технического осмотра – в течение 15 (пятнадцати)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17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70"/>
    <w:bookmarkStart w:name="z1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 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основание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bookmarkStart w:name="z1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"Проведение ежегодного государственного технического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тракторов и изготовленных на их базе самоходных шасси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 а также специальных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проходимости"</w:t>
      </w:r>
    </w:p>
    <w:bookmarkEnd w:id="72"/>
    <w:bookmarkStart w:name="z1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87757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"Проведение ежегодного государственного технического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тракторов и изготовленных на их базе самоходных шасси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 а также специальных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проходимости"</w:t>
      </w:r>
    </w:p>
    <w:bookmarkEnd w:id="74"/>
    <w:bookmarkStart w:name="z1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 при оказании государственной услуги через портал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86233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"Проведение ежегодного государственного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осмотра тракторов и изготовленных на их базе самоходных шасси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механизмов, прицепов 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и дорожно-строительных машин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проходимости"</w:t>
      </w:r>
    </w:p>
    <w:bookmarkEnd w:id="76"/>
    <w:bookmarkStart w:name="z1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При оказании государственной услуги через услугодателя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86487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 оказании государственной услуги через портал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85598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81661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1661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41/02</w:t>
      </w:r>
    </w:p>
    <w:bookmarkEnd w:id="80"/>
    <w:bookmarkStart w:name="z1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81"/>
    <w:bookmarkStart w:name="z1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2"/>
    <w:bookmarkStart w:name="z1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государственная услуга) оказывается местными исполнительными органами (области, района, города областного значения) (далее – услугодатель), а также через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- выписка из реестра регистрации залога движимого имущества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выписка из реестра регистрации залога движимого имущества в форме электронного документа, удостоверенного электронной цифровой подписью (далее - ЭЦП) уполномоченного должностного лица.</w:t>
      </w:r>
    </w:p>
    <w:bookmarkEnd w:id="83"/>
    <w:bookmarkStart w:name="z2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4"/>
    <w:bookmarkStart w:name="z2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государственных услуг в области технической инспекции"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специалистом канцелярии услугодателя пакета документов услугополучателя – не более 30 (тридцати) минут. Результат – регистрация в журнале входящей документации, отметка о регистрации на копии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корреспонденцией, определяет ответственного исполнителя – 30 (тридцать) минут. Результат –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полученные документы, проверяет по базе данных информацию об отсутствии (наличии) обременений – в течение 1 (одного) рабочего дня. Результат – формирует выписку из реестра регистрации залога движимого имущества.</w:t>
      </w:r>
    </w:p>
    <w:bookmarkEnd w:id="85"/>
    <w:bookmarkStart w:name="z20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6"/>
    <w:bookmarkStart w:name="z2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пакета документов, проводит регистрацию заявления услугополучателя в соответствующем журнале регистрации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ознакамливается с корреспонденцией, определяет ответственного исполнителя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выписку из реестра регистрации залога движимого имущества услугополучателю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7"/>
    <w:bookmarkStart w:name="z21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88"/>
    <w:bookmarkStart w:name="z2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 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основание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bookmarkStart w:name="z2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информации об отсутствии (наличии) обременений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тракторов и изготовленных на их базе самоходных шасси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 а также специальных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проходимости"</w:t>
      </w:r>
    </w:p>
    <w:bookmarkEnd w:id="90"/>
    <w:bookmarkStart w:name="z23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86233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информации об отсутствии (наличии) обременений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тракторов и изготовленных на их базе самоходных шасси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 а также специальных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проходимости"</w:t>
      </w:r>
    </w:p>
    <w:bookmarkEnd w:id="92"/>
    <w:bookmarkStart w:name="z23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 при оказании государственной услуги через портал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84582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8801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Предоставление информации об отсутствии (наличии)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обременений тракторов и изготовленных на их базе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шасси и механизмов, прицепов к ним, включая прицепы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смонтированным 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сельскохозяйственных, мелиоративных и дорожно-строительных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 и механизмов, а также специальных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проходимости"</w:t>
      </w:r>
    </w:p>
    <w:bookmarkEnd w:id="94"/>
    <w:bookmarkStart w:name="z23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При оказании государственной услуги через услугодателя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87757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 оказании государственной услуги через портал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86487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82423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header.xml" Type="http://schemas.openxmlformats.org/officeDocument/2006/relationships/header" Id="rId3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