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d8b3" w14:textId="8d3d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11 апреля 2014 года № 17/01. Зарегистрировано Департаментом юстиции Карагандинской области 16 мая 2014 года № 2638. Утратило силу постановлением акимата Карагандинской области от 5 июня 2015 года № 30/07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05.06.2015 № 30/07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Б. Абдишев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2014 года № 17/01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по опеке и попечительству"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Услугодателями государственной услуги "Выдача справок по опеке и попечительству" (далее – государственная услуга) являются отделы образования городов и районов Карагандинской области(далее – услугодатели),адреса и телефоны которых указаны на сайте krg-edu.kz.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портал электронного правительства: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(полностью автоматизированная)и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справка об опеке и попечительстве над ребенком-сиротой и ребенком, оставшимся без попечения родителей,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по опеке и попечительству", утвержденному постановлением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формате электронного документа, подписанного электронной цифровой подписью (далее – ЭЦП) уполномоченного лица услугодателя.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(действия), по оказанию государственной услуги является наличие заявления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запроса в форме электронного документа, подписанного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рассмотрение документов специалистом отдела на соответствие предъявляемым требованиям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справки.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подписание результата государственной услуги руководителем отдела.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справки осуществляется курьером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– не более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рассмотрение документов специалистом отдела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справки, которые являются основанием для выполнения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2,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подписание результата оказания государственной услуги руководителем отдела.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документов специалистом отдела,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справки. В течение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подписанного руководителем отдела результата услугополучателю. В течение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ЦОН и представляют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сотрудником услугодателя данных услугополучателя государственной услуги, указанной в настоящем Регламенте, вывод на экран формы запроса для оказания услуги и ввод сотрудником услугодателя данных услугополучателя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 государственной услуги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в автоматизированное рабочее место регионального шлюза "электронного правительства" (далее – АРМ РШЭП) и обработка услуги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государственной услуги результата услуги (выдача справки) сформированной АРМ РШЭП. Электронный документ формируется с использованием электронной цифровой подписи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 работников ЦОНа при регистрации и обработке запроса услугополучателя в интегрированной информационной системе ЦОН (далее - ИИС ЦОН) указаны в диаграмме № 1 функционального взаимодействия при оказании электронной государственной услуги через АРМ ИС ЦОН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ЦОН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ЦОНа в автоматизированное рабочее место информационной системы Центра обслуживания населения (далее - АРМ 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ЦОНа услуги, указанной в настоящем Регламенте, вывод на экран формы запроса для оказания электронной государственной услуги и ввод оператором ЦОНа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"электронного правительства" (далее – ШЭП) в государственную базу данных "Физических лиц" ГБД ФЛ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ЦОНа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специалистом отдела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ЦОНа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обращается в ЦОН с заявлением и пакетом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 получением результата оказания государственной услуги (справки) услугополучатель обращается после окончания срока оказания государственной услуги. Срок оказания государственной услуги –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последовательности процедур (действий) услугодателя и услугополучателя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 оказании государственной услуги через веб-портал "электронного правительства" указан в диаграмме № 2 функционального взаимодействия информационных систем, задействованных в оказании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электронного правительства (далее – ПЭП) с помощью индивидуального идентификационного номера (далее – ИИН)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специалистом отдела соответствия приложенных услугодателем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электронной государственной услуги (справки в форме электронного документа), сформированный АРМ РШЭП. Электронный документ формируется с использованием ЭЦП услугодателя.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опеке и попечительству"</w:t>
      </w:r>
    </w:p>
    <w:bookmarkEnd w:id="11"/>
    <w:bookmarkStart w:name="z6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последовательности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услугодателя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2738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опеке и попечительству"</w:t>
      </w:r>
    </w:p>
    <w:bookmarkEnd w:id="13"/>
    <w:bookmarkStart w:name="z6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ЦОН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5438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опеке и попечительству"</w:t>
      </w:r>
    </w:p>
    <w:bookmarkEnd w:id="15"/>
    <w:bookmarkStart w:name="z6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через портал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8961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опеке и попечительству"</w:t>
      </w:r>
    </w:p>
    <w:bookmarkEnd w:id="17"/>
    <w:bookmarkStart w:name="z6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ИИС ЦОН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6962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государственной услуги через ПЭП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7343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3500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2014 года № 17/01</w:t>
      </w:r>
    </w:p>
    <w:bookmarkEnd w:id="21"/>
    <w:bookmarkStart w:name="z7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"Установление опеки или попечительства над ребенком-сиротой</w:t>
      </w:r>
      <w:r>
        <w:br/>
      </w:r>
      <w:r>
        <w:rPr>
          <w:rFonts w:ascii="Times New Roman"/>
          <w:b/>
          <w:i w:val="false"/>
          <w:color w:val="000000"/>
        </w:rPr>
        <w:t>
(детьми-сиротами) и ребенком (детьми), оставшимся</w:t>
      </w:r>
      <w:r>
        <w:br/>
      </w:r>
      <w:r>
        <w:rPr>
          <w:rFonts w:ascii="Times New Roman"/>
          <w:b/>
          <w:i w:val="false"/>
          <w:color w:val="000000"/>
        </w:rPr>
        <w:t>
без попечения родителей"</w:t>
      </w:r>
    </w:p>
    <w:bookmarkEnd w:id="22"/>
    <w:bookmarkStart w:name="z7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"Установление опеки или попечительства над ребенком-сиротой (детьми-сиротами) и ребенком (детьми), оставшимися без попечения родителей" (далее – государственная услуга) являются отделы образования городов и районов Карагандинской области (далее – услугодатель), адреса и телефоны которых указаны на сайте krg-edu.kz.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справка об установлении опеки или попечительства над ребенком-сиротой (детьми-сиротами) и ребенком (детьми), оставшимися без попечения родителей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"Установление опеки или попечительства над ребенком-сиротой (детьми-сиротами) и ребенком (детьми), оставшимися без попечения родителей", утвержденному постановлением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либо мотивированный отказ в оказании государственной услуги в случаях и по иным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формате электронного документа, подписанного электронной цифровой подписью (далее - ЭЦП) уполномоченного лица услугодателя.</w:t>
      </w:r>
    </w:p>
    <w:bookmarkEnd w:id="24"/>
    <w:bookmarkStart w:name="z7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5"/>
    <w:bookmarkStart w:name="z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физического лица на имя руководителя районного, городского отделов, областного, города республиканского значения управлений образования о своем желании быть опекуном (попечителем)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запроса в форме электронного документа, удостоверенный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сотрудником канцелярии, передача документов руководителю отдела.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 отдела, передача документов специалисту отдела.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специалистом отдела на соответствие предъявляемым требованиям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установление опеки и попечительства над ребенком-сиротой (детьми-сиротами) и ребенком (детьми), оставшимися без попечения родителей и подготовка справки. В течение 28 (двадцати 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государственной услуги руководителем отдела.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направление подписанного руководителем отдела результата оказания государственной услуги услугополучателю. В течение одного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– в течение 30 (тридцати)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 отдела. Переданный пакет документов руководителю отдела является основанием для начала выполнения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руководителем отдела и передача завизированных документов руководителем отдела специалисту отдела, которые являются основанием для выполнения действия 3,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рассмотрение документов специалистом отдела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установление опеки и попечительства над ребенком-сиротой (детьми-сиротами) и ребенком (детьми), оставшимися без попечения родителей и подготовка справки, которая является основанием для выполнения действия 4,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подписание результата оказания государственной услуги руководителем отдела, который является основанием для выполнения действия 5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5,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направление подписанного руководителем отдела результата услугополучателю.</w:t>
      </w:r>
    </w:p>
    <w:bookmarkEnd w:id="26"/>
    <w:bookmarkStart w:name="z8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7"/>
    <w:bookmarkStart w:name="z8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регистрация заявления услугополучателя в журнале входящей документации и передача документов руководителю отдела. Длительность выполнения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отдела, передача документов специалисту отдела.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 отдела,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справки об установлении опеки или попечительства над ребенком-сиротой (детьми-сиротами) и ребенка (детьми), оставшимися без попечения родителей и подготовка справки. В течение 28 (двадцати восьми)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в электронном формате.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подписанного руководителем отдела результата услугополучателю.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9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29"/>
    <w:bookmarkStart w:name="z9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Предоставление государственной услуги через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"электронного правительства" указан в диаграмме № 1 функционального взаимодействия информационных систем, задействованных в оказании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 "электронного правительства" (далее – ПЭП) с помощью индивидуального идентификационного номера (далее – ИИН)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шлюз "электронного правительства" ШЭП в автоматизированное рабочее место регионального шлюза "электронного правительства" (далее – АРМ РШЭП) для обработки местных исполнительных органов (далее –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специалистом отдела соответствия приложенных услугодателем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электронной государственной услуги (справки в форме электронного документа), сформированный АРМ РШЭП. Электронный документ формируется с использованием ЭЦП услугодателя, услугополучатель осуществляет регистрацию на ПЭП с помощью ИИН и пароля (осуществляется для незарегистрированных услугополучателей на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и последовательности процедур услугодателя и услугополучателя при оказании государственной услуги через портал АРМ РШЭП указан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услугодателя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диаграмма №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АРМ информационная система РШЭП (далее - АРМ ИС РШЭП)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АРМ ИС РШЭП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АРМ ИС РШЭП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авторизация в АРМ ИС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выбор услугодателем услуги, вывод на экран формы запроса для оказания электронной государственной услуги и заполнение услугодателем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направление запроса данных в государственную базу данных "Физические лица" (далее - ГБД ФЛ) о услугополучателе;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обработка данных услугополучателя, рассмотрение его заявления на опекунском совете;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в АРМ ИС РШЭП подлинности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электронной государственной услуги.</w:t>
      </w:r>
    </w:p>
    <w:bookmarkEnd w:id="30"/>
    <w:bookmarkStart w:name="z1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"Установление опеки или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ребенком-сиротой (детьми-сиротами)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ребенком (детьми), оставшимися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31"/>
    <w:bookmarkStart w:name="z11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последовательности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услугодателя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286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"Установление опеки или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ребенком-сиротой (детьми-сиротами)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ребенком (детьми), оставшимися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33"/>
    <w:bookmarkStart w:name="z12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через портал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9723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"Установление опеки или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ребенком-сиротой (детьми-сиротами)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ребенком (детьми), оставшимися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35"/>
    <w:bookmarkStart w:name="z12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государственной услуги через ПЭП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84201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государственной услуги через услугодателя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80772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2136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2014 года № 17/01</w:t>
      </w:r>
    </w:p>
    <w:bookmarkEnd w:id="39"/>
    <w:bookmarkStart w:name="z12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в единый накопительный пенсионный фонд и</w:t>
      </w:r>
      <w:r>
        <w:br/>
      </w:r>
      <w:r>
        <w:rPr>
          <w:rFonts w:ascii="Times New Roman"/>
          <w:b/>
          <w:i w:val="false"/>
          <w:color w:val="000000"/>
        </w:rPr>
        <w:t>
(или) добровольный накопительный пенсионный фонд, банки,</w:t>
      </w:r>
      <w:r>
        <w:br/>
      </w:r>
      <w:r>
        <w:rPr>
          <w:rFonts w:ascii="Times New Roman"/>
          <w:b/>
          <w:i w:val="false"/>
          <w:color w:val="000000"/>
        </w:rPr>
        <w:t>
в органы внутренних дел для распоряжения имуществом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несовершеннолетних детей и оформления наследства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детям"</w:t>
      </w:r>
    </w:p>
    <w:bookmarkEnd w:id="40"/>
    <w:bookmarkStart w:name="z12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1"/>
    <w:bookmarkStart w:name="z12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Услугодателями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– государственная услуга) являются отделы образования городов и районов Карагандинской области (далее – услугодатели), адреса и телефоны, которых указаны на сайте krg-edu.kz.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 - портал "Электронного правительства": www.е.gov.kz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являются справки в единый накопительный пенсионный фонд и (или) добровольный накопительный пенсионный фонд, банки, в органы внутренних дел для оформления наследства несовершеннолетним детям, справок в органы внутренних дел для распоряжения имуществом несовершеннолетних детей, справок в банки для распоряжения имуществом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детям",утвержденному постановлением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формате электронного документа, подписанного электронной цифровой подписью (далее – ЭЦП) уполномоченного лица услугодателя.</w:t>
      </w:r>
    </w:p>
    <w:bookmarkEnd w:id="42"/>
    <w:bookmarkStart w:name="z13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3"/>
    <w:bookmarkStart w:name="z13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запроса в форме электронного документа, подписанного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рассмотрение документов специалистом отдела на соответствие предъявляемым требованиям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для оформления наследства несовершеннолетним детям.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подписание результата государственной услуги руководителем отдела.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3 - направление подписанного руководителем отдела результата оказания государственной услуги услугополучателю.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справки осуществляется курьером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в ЦОН – не позднее 5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является рассмотрение документов специалистом отдела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справки в единый накопительный пенсионный фонд и (или) добровольный накопительный пенсионный фонд, банки, в органы внутренних дел для оформления наследства несовершеннолетним детям, справок в органы внутренних дел для распоряжения имуществом несовершеннолетних детей, справок в банки для распоряжения имуществом несовершеннолетних детей, которые являются основанием для выполнения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2,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подписание результата оказания государственной услуги руководителем отдела, которая является основанием для выполнения действия 3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направление подписанного руководителем отдела результата услугополучателю.</w:t>
      </w:r>
    </w:p>
    <w:bookmarkEnd w:id="44"/>
    <w:bookmarkStart w:name="z13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5"/>
    <w:bookmarkStart w:name="z13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документов специалистом отдела,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справки. В течение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в электронном формате.В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подписанного руководителем отдела результата услугополучателю.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bookmarkStart w:name="z14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47"/>
    <w:bookmarkStart w:name="z1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ЦОН по схеме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представляют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обработки запроса услугополучателя – 15 минут. 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сотрудником услугодателя данных услугополучателя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 государственной услуги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в автоматизированном рабочем местерегионального шлюза "электронного правительства" (далее - АРМ РШЭП) и обработка услуги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государственной услуги результата услуги (выдача справки), сформированной АРМ РШЭП. Электронный документ формируется с использованием ЭЦП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 работников ЦОНа при регистрации и обработке запроса услугополучателя в интегрированной информационной системе ЦОН (далее - ИИС ЦОН) указаны в диаграмме № 1 функционального взаимодействия при оказании электронной государственной услуги через АРМ информационная система ЦОН (далее – АРМ ИС ЦОН)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ЦОН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ЦОНа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ЦОНа услуги, указанной в настоящем Регламенте, вывод на экран формы запроса для оказания электронной государственной услуги и ввод оператором ЦОНа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"электронного правительства" (далее – ШЭП) в государственную базу данных "Физические лица" (далее - ГБД ФЛ) о данных услугополучателя, а также в единую нотариальную информационную систему(далее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ЦОНа через ШЭП в АРМ региональный шлюз "электронного правительства" (далее –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(обработка)специалистом отдела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ЦОНа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обращается в ЦОН с заявлением и пакетом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 получением результата оказания государственной услуги (справки) услугополучатель обращается после окончания срока оказания государственной услуги. Срок оказания государственной услуги –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"электронного правительства" указан в диаграмме № 2 функционального взаимодействия информационных систем, задействованных в оказании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"электронного правительства" (далее – ПЭП) с помощью индивидуального идентификационного номера (далее – ИИН)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специалистом отдела соответствия приложенных услугодателем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электронной государственной услуги (справки в форме электронного документа), сформированный услугодателем. Электронный документ формируется с использованием ЭЦП руководителя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и последовательности процедур услугодателя и услугополучателя при оказании государственной услуги через портал АРМ РШЭП указан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услугодателя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диаграмма №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АРМ ИС РШЭП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АРМ ИС РШЭП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АРМ ИС РШЭП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авторизация в АРМ ИС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выбор услугодателем услуги, вывод на экран формы запроса для оказания электронной государственной услуги и заполнение услугодателем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направление запроса данных в ГБД ФЛ о услугополучателе;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обработка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в АРМ ИС РШЭП подлинности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электронной государственной услуги.</w:t>
      </w:r>
    </w:p>
    <w:bookmarkEnd w:id="48"/>
    <w:bookmarkStart w:name="z1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единый накопительный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пенсионный фонд и (или) добровольный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накопительный пенсионный фонд, банки,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органы внутренних дел для распоряжения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имуществом несовершеннолетних детей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 несовершеннолетним детям"</w:t>
      </w:r>
    </w:p>
    <w:bookmarkEnd w:id="49"/>
    <w:bookmarkStart w:name="z18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последовательности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услугодателя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63119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единый накопительный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пенсионный фонд и (или) добровольный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накопительный пенсионный фонд, банки,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органы внутренних дел для распоряжения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имуществом несовершеннолетних детей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 несовершеннолетним детям"</w:t>
      </w:r>
    </w:p>
    <w:bookmarkEnd w:id="51"/>
    <w:bookmarkStart w:name="z18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ЦОН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5692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единый накопительный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пенсионный фонд и (или) добровольный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накопительный пенсионный фонд, банки,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органы внутренних дел для распоряжения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имуществом несовершеннолетних детей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 несовершеннолетним детям"</w:t>
      </w:r>
    </w:p>
    <w:bookmarkEnd w:id="53"/>
    <w:bookmarkStart w:name="z18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через портал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68707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единый накопительный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пенсионный фонд и (или) добровольный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накопительный пенсионный фонд, банки,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органы внутренних дел для распоряжения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имуществом несовершеннолетних детей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 несовершеннолетним детям"</w:t>
      </w:r>
    </w:p>
    <w:bookmarkEnd w:id="55"/>
    <w:bookmarkStart w:name="z19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ЦОН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5819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ПЭП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5946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услугодателя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84582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69088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2014 года № 17/01</w:t>
      </w:r>
    </w:p>
    <w:bookmarkEnd w:id="60"/>
    <w:bookmarkStart w:name="z19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органов, осуществляющих функции по опеке</w:t>
      </w:r>
      <w:r>
        <w:br/>
      </w:r>
      <w:r>
        <w:rPr>
          <w:rFonts w:ascii="Times New Roman"/>
          <w:b/>
          <w:i w:val="false"/>
          <w:color w:val="000000"/>
        </w:rPr>
        <w:t>
или попечительству,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
принадлежащим на праве собственности несовершеннолетним детям"</w:t>
      </w:r>
    </w:p>
    <w:bookmarkEnd w:id="61"/>
    <w:bookmarkStart w:name="z19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2"/>
    <w:bookmarkStart w:name="z1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Услугодателями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государственная услуга) являются отделы образования городов и районов Карагандинской области (далее – услугодатели), адреса и телефоны которых указаны на сайте krg-edu.kz.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справка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утвержденному постановлением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63"/>
    <w:bookmarkStart w:name="z20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4"/>
    <w:bookmarkStart w:name="z2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запроса в форме электронного документа, подписанного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Карагандинской области от 01.06.2015 </w:t>
      </w:r>
      <w:r>
        <w:rPr>
          <w:rFonts w:ascii="Times New Roman"/>
          <w:b w:val="false"/>
          <w:i w:val="false"/>
          <w:color w:val="000000"/>
          <w:sz w:val="28"/>
        </w:rPr>
        <w:t>N 29/06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рассмотрение документов специалистом отдела на соответствие предъявляемым требованиям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справки.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подписание результата государственной услуги руководителем отдела.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3 - подписание руководителем отдела результата оказания государственной услуги услугополучателю.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справки осуществляется курьером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в ЦОН – не позднее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специалистом отдела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справки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которая является основанием для выполнения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2,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подписание результата оказания государственной услуги руководителем отдела, который является основанием для выполнения действия 3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направление подписанного руководителем отдела результата услугополучателю.</w:t>
      </w:r>
    </w:p>
    <w:bookmarkEnd w:id="65"/>
    <w:bookmarkStart w:name="z20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6"/>
    <w:bookmarkStart w:name="z2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документов специалистом отдела,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справки. В течение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 оказания государственной услуги оформляется в электронном формате, распечатывается и заверяется подписью руководителя услугодателя.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подписанного руководителем отдела результата услугополучателю. В течение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"/>
    <w:bookmarkStart w:name="z21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68"/>
    <w:bookmarkStart w:name="z21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ЦОН по схеме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Регламента и представляют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сотрудником услугодателя данных услугополучателя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 государственной услуги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в автоматизированном рабочем месте регионального шлюза "электронного правительства" (далее – АРМ РШЭП) и обработка услуги в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государственной услуги результата услуги (выдача справки) сформированной АРМ РШЭП. Электронный документ формируется с использованием ЭЦП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 работников ЦОНа при регистрации и обработке запроса услугополучателя в интегрированной информационной системе ЦОН (далее - ИИС ЦОН) указаны в диаграмме № 1 функционального взаимодействия при оказании электронной государственной услуги через АРМ информационная система ЦОН (далее – АРМ ИС ЦОН)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ЦОН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ЦОНа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ЦОНа услуги, указанной в настоящем Регламенте, вывод на экран формы запроса для оказания электронной государственной услуги и ввод оператором ЦОНа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"электронного правительства" (далее - ШЭП) в государственной базе данных "Физические лица" (далее -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ЦОНа через шлюз "электронного правительства" (далее - ШЭП)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специалистом отдела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оператора ЦОНа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акимата Карагандинской области от 01.06.2015 </w:t>
      </w:r>
      <w:r>
        <w:rPr>
          <w:rFonts w:ascii="Times New Roman"/>
          <w:b w:val="false"/>
          <w:i w:val="false"/>
          <w:color w:val="000000"/>
          <w:sz w:val="28"/>
        </w:rPr>
        <w:t>N 29/06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обращается в ЦОН с заявлением и пакетом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 получением результата оказания государственной услуги (справки) услугополучатель обращается после окончания срока оказания государственной услуги. Срок оказания государственной услуги –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указан в диаграмме № 2 функционального взаимодействия информационных систем, задействованных в оказании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ИИН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специалистом отдела соответствия приложенных услугодателем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электронной государственной услуги (справки в форме электронного документа), сформированный АРМ РШЭП. Электронный документ формируется с использованием ЭЦП руководителя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Порядок обращения и последовательности процедур услугодателя и услугополучателя при оказании государственной услуги через веб-портал АРМ РШЭП указан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диаграмма №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АРМ ИС РШЭП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АРМ ИС РШЭП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АРМ ИС РШЭП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авторизация в АРМ ИС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выбор услугодателем услуги, вывод на экран формы запроса для оказания электронной государственной услуги и заполнение услугодателем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направление запроса данных в ГБД ФЛ о услугополучателе;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обработка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в АРМ ИС РШЭП подлинности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постановлением акимата Карагандинской области от 01.06.2015 </w:t>
      </w:r>
      <w:r>
        <w:rPr>
          <w:rFonts w:ascii="Times New Roman"/>
          <w:b w:val="false"/>
          <w:i w:val="false"/>
          <w:color w:val="000000"/>
          <w:sz w:val="28"/>
        </w:rPr>
        <w:t>N 29/06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9"/>
    <w:bookmarkStart w:name="z25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70"/>
    <w:bookmarkStart w:name="z25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последовательности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услугодателя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3119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72"/>
    <w:bookmarkStart w:name="z25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ЦОН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5692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74"/>
    <w:bookmarkStart w:name="z25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через портал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9088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76"/>
    <w:bookmarkStart w:name="z26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ЦОН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6073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ПЭП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6200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услугодателем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84582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69723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2014 года № 17/01</w:t>
      </w:r>
    </w:p>
    <w:bookmarkEnd w:id="81"/>
    <w:bookmarkStart w:name="z26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бесплатного подвоза к общеобразовательным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
организациям и обратно домой детям, проживающим</w:t>
      </w:r>
      <w:r>
        <w:br/>
      </w:r>
      <w:r>
        <w:rPr>
          <w:rFonts w:ascii="Times New Roman"/>
          <w:b/>
          <w:i w:val="false"/>
          <w:color w:val="000000"/>
        </w:rPr>
        <w:t>
в отдаленных сельских пунктах"</w:t>
      </w:r>
    </w:p>
    <w:bookmarkEnd w:id="82"/>
    <w:bookmarkStart w:name="z26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3"/>
    <w:bookmarkStart w:name="z26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1. Услугодателем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являются аппараты акима поселка, села, сельского округа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справка об обеспечении бесплатным подвозом к общеобразовательной организации образования и обратно домой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утвержденному постановлением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84"/>
    <w:bookmarkStart w:name="z27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5"/>
    <w:bookmarkStart w:name="z27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с момента получения документов от услугополучателя до момента выдачи результата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1 - прием и регистрация поступивших документов, направление на рассмотрение акиму, выдача расписки о получении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акимом, передача рассмотренных документов специалисту на исполнение.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3 - рассмотрение документов специалистом на соответствие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к выдаче результата и направление результата акиму на подписание. В течение 30 (тридцати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4 - подписание результата акимом и направление в канцелярию.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5 - направление результата оказания государственной услуги услугополучателю.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услугополучателем - не позднее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акиму. Переданный пакет документов акиму является основанием для начала выполнения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 </w:t>
      </w:r>
      <w:r>
        <w:rPr>
          <w:rFonts w:ascii="Times New Roman"/>
          <w:b w:val="false"/>
          <w:i w:val="false"/>
          <w:color w:val="000000"/>
          <w:sz w:val="28"/>
        </w:rPr>
        <w:t>настоящего Регламента, является рассмотрение документов акимом и передача завизированных документов специалисту, которые являются основанием для выполнения действия 3,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рассмотрение документов специалистом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справки, которые являются основанием для выполнения действия 4,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подписание результата оказания государственной услуги акимом, который является основанием для выполнения действия 5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5,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направление подписанного акимом результата услугополучателю.</w:t>
      </w:r>
    </w:p>
    <w:bookmarkEnd w:id="86"/>
    <w:bookmarkStart w:name="z27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7"/>
    <w:bookmarkStart w:name="z27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аким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регистрация заявления услугополучателя в журнале входящей документации и передача документов акиму.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акимом, передача документов специалисту.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 на соответствие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к выдаче справки и направление результата акиму на подписание.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подписанного акимом результата оказания государственной услуги услугополучателю.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указано в блок-схеме прохождения каждой процедуры,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8"/>
    <w:bookmarkStart w:name="z28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общеобразовательным организациям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обратно домой детям, проживающим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отдаленных сельских пунктах"</w:t>
      </w:r>
    </w:p>
    <w:bookmarkEnd w:id="89"/>
    <w:bookmarkStart w:name="z28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к услугодателю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59563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2014 года № 17/01</w:t>
      </w:r>
    </w:p>
    <w:bookmarkEnd w:id="91"/>
    <w:bookmarkStart w:name="z28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бесплатного питания отдельным категориям обучающихся и воспитанников в общеобразовательных школах"</w:t>
      </w:r>
    </w:p>
    <w:bookmarkEnd w:id="92"/>
    <w:bookmarkStart w:name="z28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3"/>
    <w:bookmarkStart w:name="z28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являются местные исполнительные органы области, городов областного значения и районов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справка о предоставлении бесплатного питания в общеобразовательной школе,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питания отдельным категориям обучающихся и воспитанников в общеобразовательных школах", утвержденному постановлением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формате электронного документа, подписанного электронной цифровой подписью (далее - ЭЦП) уполномоченного лица услугодателя.</w:t>
      </w:r>
    </w:p>
    <w:bookmarkEnd w:id="94"/>
    <w:bookmarkStart w:name="z29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5"/>
    <w:bookmarkStart w:name="z2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запроса в форме электронного документа, подписанного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1 - прием и регистрация поступивших документов в канцелярии, направление на рассмотрение руководителю, выдача расписки о получении документов услугополучателю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руководителем, передача рассмотренных документов специалисту на исполнение.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3 - рассмотрение документов специалистом на соответствие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к выдаче результата государственной услуги и направление результата руководителю на подписание. В течение 3 (трех)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4 - подписание результата руководителем и направление в канцелярию.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5 - направление подписанного руководителем результата оказания государственной услуги услугополучателю.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услугополучателем - не позднее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руководителю. Переданный пакет документов руководителю отдела является основанием для начала выполнения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руководителем и передача завизированных документов руководителем специалисту, которые являются основанием для выполнения действия 3,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рассмотрение документов специалистом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справки, которые являются основанием для выполнения действия 4,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подписание результата оказания государственной услуги руководителем, который является основанием для выполнения действия 5,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5,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направление подписанного руководителем результата услугополучателю.</w:t>
      </w:r>
    </w:p>
    <w:bookmarkEnd w:id="96"/>
    <w:bookmarkStart w:name="z29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7"/>
    <w:bookmarkStart w:name="z2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регистрация заявления услугополучателя в журнале входящей документации и передача документов руководителю.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руководителем, передача документов специалисту.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 на соответствие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к выдаче справки о предоставлении государственной услуги и направление результата руководителю на подписание. В течение 3 (трех)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 оказания государственной услуги заверяется подписью руководителя организации услугодателя. В течение 30 (тридцати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результата оказания государственной услуги услугополучателю.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указано в блок-схеме прохождения каждой процедуры,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8"/>
    <w:bookmarkStart w:name="z3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9"/>
    <w:bookmarkStart w:name="z3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Предоставление государственной услуги через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"электронного правительства" указан в диаграмме № 1 функционального взаимодействия информационных систем, задействованных в оказании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 "электронного правительства" (далее – ПЭП) с помощью индивидуального идентификационного номера (далее – ИИН)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шлюз "электронного правительства" (далее – ШЭП) в автоматизированное рабочее место регионального шлюза "электронного правительства" (далее - АРМ РШЭП) для обработки местных исполнительных органов (далее –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специалистом отдела соответствия приложенных услугодателем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электронной государственной услуги (справки в форме электронного документа), сформированный услугодателем. Электронный документ формируется с использованием ЭЦП руководителя отдела, услугополучатель осуществляет регистрацию на ПЭП с помощью ИИН и пароля (осуществляется для незарегистрированных услугополучателей на ПЭП). Порядок обращения и последовательности процедур услугодателя и услугополучателя при оказании государственной услуги через портал АРМ РШЭП указан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акимата Карагандинской области от 01.06.2015 </w:t>
      </w:r>
      <w:r>
        <w:rPr>
          <w:rFonts w:ascii="Times New Roman"/>
          <w:b w:val="false"/>
          <w:i w:val="false"/>
          <w:color w:val="000000"/>
          <w:sz w:val="28"/>
        </w:rPr>
        <w:t>N 29/06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услугодателя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диаграмма №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АРМ информационная система РШЭП (далее – АРМ ИС РШЭП)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АРМ ИС РШЭП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АРМ ИС РШЭП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авторизация в АРМ ИС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выбор услугодателем услуги, вывод на экран формы запроса для оказания электронной государственной услуги и заполнение услугодателем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направление запроса данных в государственную базу данных "Физические лица" (далее - ГБД ФЛ) о услугополучателе;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обработка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в АРМ ИС РШЭП подлинности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электронной государственной услуги.</w:t>
      </w:r>
    </w:p>
    <w:bookmarkEnd w:id="100"/>
    <w:bookmarkStart w:name="z3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бесплатного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воспитанников в общеобразовательных школах"</w:t>
      </w:r>
    </w:p>
    <w:bookmarkEnd w:id="101"/>
    <w:bookmarkStart w:name="z33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к услугодателю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6438900" cy="935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бесплатного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воспитанников в общеобразовательных школах"</w:t>
      </w:r>
    </w:p>
    <w:bookmarkEnd w:id="103"/>
    <w:bookmarkStart w:name="z33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портал "электронного правительства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232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232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бесплатного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воспитанников в общеобразовательных школах"</w:t>
      </w:r>
    </w:p>
    <w:bookmarkEnd w:id="105"/>
    <w:bookmarkStart w:name="z34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"частично автоматизированной" электронной государственной услуги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85598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598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бесплатного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воспитанников в общеобразовательных школах"</w:t>
      </w:r>
    </w:p>
    <w:bookmarkEnd w:id="107"/>
    <w:bookmarkStart w:name="z34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услугодателя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86360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2263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2014 года № 17/01</w:t>
      </w:r>
    </w:p>
    <w:bookmarkEnd w:id="110"/>
    <w:bookmarkStart w:name="z34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выплаты пособия опекунам или попечителям</w:t>
      </w:r>
      <w:r>
        <w:br/>
      </w:r>
      <w:r>
        <w:rPr>
          <w:rFonts w:ascii="Times New Roman"/>
          <w:b/>
          <w:i w:val="false"/>
          <w:color w:val="000000"/>
        </w:rPr>
        <w:t>
на содержание ребенка-сироты (детей-сирот) и ребенка</w:t>
      </w:r>
      <w:r>
        <w:br/>
      </w:r>
      <w:r>
        <w:rPr>
          <w:rFonts w:ascii="Times New Roman"/>
          <w:b/>
          <w:i w:val="false"/>
          <w:color w:val="000000"/>
        </w:rPr>
        <w:t>
(детей), оставшегося без попечения родителей"</w:t>
      </w:r>
    </w:p>
    <w:bookmarkEnd w:id="111"/>
    <w:bookmarkStart w:name="z34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2"/>
    <w:bookmarkStart w:name="z3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Услугодателями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 являются отделы образования городов и районов Карагандинской области (далее – услугодатели), адреса и телефоны, которые указаны на сайте krg-edu.kz.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решение о назначении пособия опекунам или попечителям на содержание ребенка-сироты (детей-сирот) и ребенка (детей) оставшегося без попечения родителей,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утвержденному постановлением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13"/>
    <w:bookmarkStart w:name="z35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4"/>
    <w:bookmarkStart w:name="z3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заявление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сотрудником канцелярии, передача документов руководителю отдела.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 отдела, передача документов специалисту отдела.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специалистом отдела на соответствие предъявляемым требованиям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решения о назначении выплаты пособия опекунам или попечителям на содержание ребенка-сироты (детей-сирот) и ребенка (детей), оставшихся без попечения родителей. В течение 8 (восьми)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государственной услуги руководителем отдела.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направление подписанного руководителем отдела результата оказания государственной услуги услугополучателю.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– не позднее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 отдела. Переданный пакет документов руководителю отдела является основанием для начала выполнения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руководителем отдела и передача завизированных документов руководителем отдела специалисту отдела, которые являются основанием для выполнения действия 3,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рассмотрение документов специалистом отдела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решения, которое является основанием для выполнения действия 4,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подписание результата оказания государственной услуги руководителем отдела, который является основанием для выполнения действия 5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5,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направление подписанного руководителем отдела результата услугополучателю.</w:t>
      </w:r>
    </w:p>
    <w:bookmarkEnd w:id="115"/>
    <w:bookmarkStart w:name="z35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6"/>
    <w:bookmarkStart w:name="z35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регистрация заявления услугополучателя в журнале входящей документации и передача документов руководителю отдела.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отдела, передача документов специалисту отдела.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 отдела,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разрешения о назначении выплаты пособия опекунам или попечителям на содержание ребенка-сироты (детей-сирот) и ребенка (детей), оставшихся без попечения родителей. В течение 8 (восьми)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в электронном формате, распечатывается и заверяется печатью и подписью руководителя отдела.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подписанного руководителем отдела результата услугополучателю.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7"/>
    <w:bookmarkStart w:name="z36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выплаты пособия опекунам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попечителям на содержание ребенка-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сироты (детей-сирот) и ребенка (детей),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оставшегося без попечения родителей"</w:t>
      </w:r>
    </w:p>
    <w:bookmarkEnd w:id="118"/>
    <w:bookmarkStart w:name="z36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последовательности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услугодателя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64897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header.xml" Type="http://schemas.openxmlformats.org/officeDocument/2006/relationships/header" Id="rId3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