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0de" w14:textId="c7e8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
мероприятий на территории села Есейхан Каратауского сельского округа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 акимата Каратауского селького округа Таласского района Жамбылской области от 4 сентября 2014 года № 13. Зарегистрировано Департаментом юстиции Жамбылской области 2 октября 2014 года № 2329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представления главного государственного ветеринарного инспектора Таласского района от 14 мая 2014 года № 111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 села Есейхан Каратауского сельского округа Таласского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специалиста-ветеринарного врача Каратауского сельского округа Амиржана Ибрагимовича Сейтбек.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Кенжеев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на решение акима Каратауского сельского округа от 04 сентября 2014 года № 13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Есейхан Каратауского сельского округа Таласского района».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«СОГЛАСОВАНО»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сентября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Р.Агыбаев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сентября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Таласскому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сентября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