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5b4" w14:textId="0fda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Т. Рыскуловского районного маслихата от 29 марта 2013 года № 10-6 "Об утверждении Правил оказания жилищной помощи малообеспеченным семьям (гражданам) по Т. Рыскуловскому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28 марта 2014 года № 23-10. Зарегистрировано Департаментом юстиции Жамбылской области 24 апреля 2014 года № 2187. Утратило силу решением маслихата района Т.Рыскулова Жамбылской области от 7 сентября 2020 года № 59-5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Т.Рыскулова Жамбылской области от 07.09.2020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от 23 января 2001 года "О местном государственном управлении и самоуправлении в Республике Казахстан" Т.Рыскуловский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Т.Рыскуловского районного маслихата от 29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Т.Рыскуловскому району" (зарегистрировано в Реестре государственной регистрации нормативных правовых актов № 1911, опубликовано в районной газете "Құлан таңы – Огни Кулана" № 32-33 от 16 апреля 2013 года)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данного решения,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следующие слова: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