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cb6e" w14:textId="93bc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2013 года № 21-2 "О районном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от 17 ноября 2014 года № 29-3. Зарегистрировано Департаментом юстиции Жамбылской области 20 ноября 2014 года № 2379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ноября 2014 года "О внесении изменений и дополнений в решение Жамбылского областного маслихата "Об областном бюджете на 2014-2016 годы"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" (зарегистрировано в Реестре государственной регистрации нормативных правовых актов № 2365)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Мойынкумского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2014-2016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января 2014 года в газете "Мойынқұм таңы"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"5 518 650" заменить цифрами "5 529 093";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"1 008 631" заменить цифрами "1 047 004";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"373" заменить цифрами "6 625";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"5 314" заменить цифрами "10 689";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"4 504 332" заменить цифрами "4 464 775";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"5 525 108" заменить цифрами "5 535 551".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ситуации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