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3afe" w14:textId="ca13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27 июня 2014 года № 353. Зарегистрировано Департаментом юстиции Жамбылской области от 8 августа 2014 года № 2290. Утратило силу постановлением акимата Кордайского района Жамбылской области от 27 февраля 2015 года № 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Кордайского района Жамбылской области от 27.02.2015 года №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"Об образовании" от 27 июля 2007 года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государственный образовательный заказ на дошкольное воспитание и обучение, размер подушевого финансирования и родительской платы на 2014 год в Кордайском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Кордайского района Жамбылской области" обеспечить публикацию данного постановления в печатных изданиях и интернет–ресурсах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постановления возложить на заместителя акима района Жамангозова Бейкута Тлеубалдиевича.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Иманалиев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Кордайского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"27" июня 2014 года № 353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
</w:t>
      </w:r>
      <w:r>
        <w:rPr>
          <w:rFonts w:ascii="Times New Roman"/>
          <w:b/>
          <w:i w:val="false"/>
          <w:color w:val="000000"/>
        </w:rPr>
        <w:t>
 и обучение, размер подушевого финансирования и родительской платы на 2014 год в Кордайском районе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616"/>
        <w:gridCol w:w="2016"/>
        <w:gridCol w:w="2016"/>
        <w:gridCol w:w="2438"/>
        <w:gridCol w:w="2438"/>
        <w:gridCol w:w="2018"/>
      </w:tblGrid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(мест),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