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17c7" w14:textId="bad1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рабочие места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Кордайского районного акимата Жамбылской области от 13 января 2014 года № 4. Зарегистрировано Департаментом юстиции Жамбылской области 4 февраля 2014 года № 2110. Утратило силу постановлением Кордайского районного акимата Жамбылской области от 15 ноября 2022 года №449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Кордайского районного акимата Жамбылской области от 15.11.2022 </w:t>
      </w:r>
      <w:r>
        <w:rPr>
          <w:rFonts w:ascii="Times New Roman"/>
          <w:b w:val="false"/>
          <w:i w:val="false"/>
          <w:color w:val="ff0000"/>
          <w:sz w:val="28"/>
        </w:rPr>
        <w:t>№449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Джамангозова Бейкута Тилебалдыевича.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Иманалиев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