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0c6b" w14:textId="804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11 декабря 2013 года № 27-4 "Об утверждении Правил оказания жилищной помощи малообеспеченным семьям (гражданам)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4 февраля 2014 года № 29-3. Зарегистрировано Департаментом юстиции Жамбылской области 27 февраля 2014 года № 2118. Утратило силу решением Жамбылского районного маслихата Жамбылской области от 8 мая 2019 года № 42-3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Жамбылскому району" (зарегистрировано в Реестре государственной регистрации нормативных правовых актов за № 2079, опубликовано 30 декабря 2013 года в газете "Шұғыла-Радуга" № 123-124) следующие изменения: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оказания жилищной помощи малообеспеченным семьям (гражданам) по Жамбылскому району утвержденным указанным решением.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