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a944" w14:textId="145a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подчиненности села Жидели Мойынкумского район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сентября 2014 года № 258 и решение маслихата Жамбылской области от 11 декабря 2014 года № 33-10. Утратило силу постановлением акимата Жамбылской области от 17 августа 2015 года № 196 и Решением маслихата Жамбылской области от 25 сентября 2015 года № 40-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7.08.2015 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Жамбылской области от 25.09.2015 № 40-5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ередать село Жидели Мойынкумского района Жамбылской области в административное подчинение Шуского район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совместного решения областного маслихата и постановления акимата области возложить на постоянную комиссию областного маслихата по вопросам развития региона, сельского хозяйства, административно-территориального обустройства и по рассмотрению проектов договоров по закупу земельных участков и на руководителя аппарата акима области Рахманберди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