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4b06" w14:textId="cad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Жамбылской области от 29 марта 2007 года № 65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2014 года № 318. Зарегистрировано Департаментом юстиции Жамбылской области 12 декабря 2014 года № 2427.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12 мая 2007 года в газетах "Ак жол" № 74 и "Знамя труда" № 52)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 слова "18. Сасыкбай", "19. Тастан"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1, 7 дополнить словами "23. Туймекент", "5. Ащиколь"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нормативных правовых актов Республики Казахстан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