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d04e" w14:textId="6a4d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апреля 2014 года № 139. Зарегистрировано Департаментом юстиции Жамбылской области 5 июня 2014 года № 2234. Утратило силу постановлением акимата Жамбылской области от 10 августа 2015 года №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утвержденного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Искалиева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 в соответствии со стандартом государственной услуги "Об утверждении стандартов государственных услуг в сфере туризма" утвержденного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в течение часа рассматривает заявление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рассматривает в течение часа заявление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в течение пяти рабочих дней готовит результат государственной услуги и направляет руководителю услугодателя на подписание.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результат оказания государственной услуги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канцелярия услугодателя регистрирует результат оказания государственной услуги и направляет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отдела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в течение часа рассматривает заявление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отдела рассматривает в течение часа заявление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отдела в течение пяти рабочих дней готовит результат государственной услуги и направляет руководителю услугодателя на подписание.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результат оказания государственной услуги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канцелярия услугодателя регистрирует результат оказания государственной услуги и направляет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от 30. 10.2014 года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дополнено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