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28c9d13" w14:textId="28c9d13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регламентов государственных услуг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Постановление акимата Жамбылской области от 14 апреля 2014 года № 118. Зарегистрировано Департаментом юстиции Жамбылской области 23 мая 2014 года № 2226. Утратило силу постановлением акимата Жамбылской области от 2 июля 2015 года № 151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Утратило силу постановлением акимата Жамбылской области от 02.07.2015 </w:t>
      </w:r>
      <w:r>
        <w:rPr>
          <w:rFonts w:ascii="Times New Roman"/>
          <w:b w:val="false"/>
          <w:i w:val="false"/>
          <w:color w:val="ff0000"/>
          <w:sz w:val="28"/>
        </w:rPr>
        <w:t>№ 151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>      </w:t>
      </w:r>
      <w:r>
        <w:rPr>
          <w:rFonts w:ascii="Times New Roman"/>
          <w:b w:val="false"/>
          <w:i w:val="false"/>
          <w:color w:val="ff0000"/>
          <w:sz w:val="28"/>
        </w:rPr>
        <w:t>Примечание РЦПИ.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>      </w:t>
      </w:r>
      <w:r>
        <w:rPr>
          <w:rFonts w:ascii="Times New Roman"/>
          <w:b w:val="false"/>
          <w:i w:val="false"/>
          <w:color w:val="ff0000"/>
          <w:sz w:val="28"/>
        </w:rPr>
        <w:t>В тексте документа сохранена пунктуация и орфография оригинала.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15 апреля 2013 года "О государственных услугах" акимат Жамбылской области </w:t>
      </w:r>
      <w:r>
        <w:rPr>
          <w:rFonts w:ascii="Times New Roman"/>
          <w:b/>
          <w:i w:val="false"/>
          <w:color w:val="000000"/>
          <w:sz w:val="28"/>
        </w:rPr>
        <w:t>ПОСТАНОВЛЯЕТ: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1. </w:t>
      </w:r>
      <w:r>
        <w:rPr>
          <w:rFonts w:ascii="Times New Roman"/>
          <w:b w:val="false"/>
          <w:i w:val="false"/>
          <w:color w:val="000000"/>
          <w:sz w:val="28"/>
        </w:rPr>
        <w:t>Утвердить прилагаемые: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"Заключение контрактов на строительство и (или) эксплуатацию подземных сооружений, не связанных с разведкой или добычей";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2)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"Заключение, регистрация и хранение контрактов на разведку, добычу общераспространенных полезных ископаемых";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3)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"Регистрация сервитутов на участки недр, предоставленных для проведения разведки и добычи общераспространенных полезных ископаемых, строительства и (или) подземных сооружений, не связанных с разведкой или добычей, в случаях, предусмотренных 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недрах и недропользовании";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4)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"Регистрация контрактов на предоставление права недропользования, на строительство и (или) эксплуатацию подземных сооружений, не связанных с разведкой или добычей";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5)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"Регистрация договора залога права недропользования на разведку, добычу общераспространенных полезных ископаемых".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2. </w:t>
      </w:r>
      <w:r>
        <w:rPr>
          <w:rFonts w:ascii="Times New Roman"/>
          <w:b w:val="false"/>
          <w:i w:val="false"/>
          <w:color w:val="000000"/>
          <w:sz w:val="28"/>
        </w:rPr>
        <w:t>Коммунальному государственному учреждению "Управление природных ресурсов и регулирования природопользования акимата Жамбылской области" в установленном законодательством порядке обеспечить: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1) </w:t>
      </w:r>
      <w:r>
        <w:rPr>
          <w:rFonts w:ascii="Times New Roman"/>
          <w:b w:val="false"/>
          <w:i w:val="false"/>
          <w:color w:val="000000"/>
          <w:sz w:val="28"/>
        </w:rPr>
        <w:t xml:space="preserve">государственную регистрацию настоящего постановления в органах юстиции;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2) </w:t>
      </w:r>
      <w:r>
        <w:rPr>
          <w:rFonts w:ascii="Times New Roman"/>
          <w:b w:val="false"/>
          <w:i w:val="false"/>
          <w:color w:val="000000"/>
          <w:sz w:val="28"/>
        </w:rPr>
        <w:t>в течение десяти календарных дней после государственной регистрации настоящего постановления его направление на официальное опубликование в периодических печатных изданиях и информационно-правовой системе "Әділет";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3) </w:t>
      </w:r>
      <w:r>
        <w:rPr>
          <w:rFonts w:ascii="Times New Roman"/>
          <w:b w:val="false"/>
          <w:i w:val="false"/>
          <w:color w:val="000000"/>
          <w:sz w:val="28"/>
        </w:rPr>
        <w:t>размещение настоящего постановления на интернет-ресурсе акимата Жамбылской области.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3. </w:t>
      </w:r>
      <w:r>
        <w:rPr>
          <w:rFonts w:ascii="Times New Roman"/>
          <w:b w:val="false"/>
          <w:i w:val="false"/>
          <w:color w:val="000000"/>
          <w:sz w:val="28"/>
        </w:rPr>
        <w:t xml:space="preserve">Признать утратившим силу постановление акимата Жамбылской области от 4 марта 2013 года </w:t>
      </w:r>
      <w:r>
        <w:rPr>
          <w:rFonts w:ascii="Times New Roman"/>
          <w:b w:val="false"/>
          <w:i w:val="false"/>
          <w:color w:val="000000"/>
          <w:sz w:val="28"/>
        </w:rPr>
        <w:t>№ 43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регламентов государственных услуг" (зарегистрировано в Реестре государственной регистрации нормативных правовых актов за № 1915, опубликовано 23 апреля 2013 года в газетах "Ақ жол" № 45 (17733) и "Знамя труда" № 44 (17760).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4. </w:t>
      </w:r>
      <w:r>
        <w:rPr>
          <w:rFonts w:ascii="Times New Roman"/>
          <w:b w:val="false"/>
          <w:i w:val="false"/>
          <w:color w:val="000000"/>
          <w:sz w:val="28"/>
        </w:rPr>
        <w:t>Контроль за исполнением настоящего постановления возложить на первого заместителя акима области Б. Орынбекова.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5. </w:t>
      </w:r>
      <w:r>
        <w:rPr>
          <w:rFonts w:ascii="Times New Roman"/>
          <w:b w:val="false"/>
          <w:i w:val="false"/>
          <w:color w:val="000000"/>
          <w:sz w:val="28"/>
        </w:rPr>
        <w:t>Настоящее постановление вступает в силу со дня государственной регистрации в органах юстиции и вводится в действие по истечении десяти календарных дней после дня его первого официального опубликования.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95"/>
        <w:gridCol w:w="4205"/>
      </w:tblGrid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      Аким области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 К. Кокрекбаев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0" w:id="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</w:t>
      </w:r>
      <w:r>
        <w:rPr>
          <w:rFonts w:ascii="Times New Roman"/>
          <w:b/>
          <w:i w:val="false"/>
          <w:color w:val="000000"/>
        </w:rPr>
        <w:t>Регламент государственной услуги "Заключение контрактов на строительство и (или) эксплуатацию подземных сооружений, не связанных с разведкой или добычей"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      1. </w:t>
      </w:r>
      <w:r>
        <w:rPr>
          <w:rFonts w:ascii="Times New Roman"/>
          <w:b w:val="false"/>
          <w:i w:val="false"/>
          <w:color w:val="000000"/>
          <w:sz w:val="28"/>
        </w:rPr>
        <w:t xml:space="preserve">Государственная услуга "Заключение контрактов на строительство и (или) эксплуатацию подземных сооружений, не связанных с разведкой или добычей" (далее – государственная услуга) оказывается коммунальным государственным учреждением "Управление природных ресурсов и регулирования природопользования акимата Жамбылской области" (далее – услугодатель) в соответствии со стандартом государственной услуги "Заключение контрактов на строительство и (или) эксплуатацию подземных сооружений, не связанных с разведкой или добычей", утвержденного постановлением Правительства Республики Казахстан от 26 февраля 2014 года </w:t>
      </w:r>
      <w:r>
        <w:rPr>
          <w:rFonts w:ascii="Times New Roman"/>
          <w:b w:val="false"/>
          <w:i w:val="false"/>
          <w:color w:val="000000"/>
          <w:sz w:val="28"/>
        </w:rPr>
        <w:t>№ 153</w:t>
      </w:r>
      <w:r>
        <w:rPr>
          <w:rFonts w:ascii="Times New Roman"/>
          <w:b w:val="false"/>
          <w:i w:val="false"/>
          <w:color w:val="000000"/>
          <w:sz w:val="28"/>
        </w:rPr>
        <w:t xml:space="preserve"> (далее –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Прием заявлений и выдача результатов оказания государственной услуги осуществляется через канцелярию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2. </w:t>
      </w:r>
      <w:r>
        <w:rPr>
          <w:rFonts w:ascii="Times New Roman"/>
          <w:b w:val="false"/>
          <w:i w:val="false"/>
          <w:color w:val="000000"/>
          <w:sz w:val="28"/>
        </w:rPr>
        <w:t>Форма оказания государственной услуги: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3. </w:t>
      </w:r>
      <w:r>
        <w:rPr>
          <w:rFonts w:ascii="Times New Roman"/>
          <w:b w:val="false"/>
          <w:i w:val="false"/>
          <w:color w:val="000000"/>
          <w:sz w:val="28"/>
        </w:rPr>
        <w:t>Результат государственной услуги – контракт на строительство и (или) эксплуатацию подземных сооружений, не связанных с разведкой или добычей.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Форма предоставления результата оказания государственной услуги: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" w:id="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      4. </w:t>
      </w:r>
      <w:r>
        <w:rPr>
          <w:rFonts w:ascii="Times New Roman"/>
          <w:b w:val="false"/>
          <w:i w:val="false"/>
          <w:color w:val="000000"/>
          <w:sz w:val="28"/>
        </w:rPr>
        <w:t>Основанием для начала процедуры (действия) по оказанию государственной услуги является получение услугодателем документов услугополучателя, необходимых для оказания государственной услуги (далее – заявление).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5. </w:t>
      </w:r>
      <w:r>
        <w:rPr>
          <w:rFonts w:ascii="Times New Roman"/>
          <w:b w:val="false"/>
          <w:i w:val="false"/>
          <w:color w:val="000000"/>
          <w:sz w:val="28"/>
        </w:rPr>
        <w:t>Процедуры (действия) процесса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1) </w:t>
      </w:r>
      <w:r>
        <w:rPr>
          <w:rFonts w:ascii="Times New Roman"/>
          <w:b w:val="false"/>
          <w:i w:val="false"/>
          <w:color w:val="000000"/>
          <w:sz w:val="28"/>
        </w:rPr>
        <w:t>сотрудник канцелярии услугодателя в течении пятнадцати минут с момента поступления заявления регистрирует его в журнале регистрации входящей корреспонденции, и передает его на рассмотрение руководителю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2) </w:t>
      </w:r>
      <w:r>
        <w:rPr>
          <w:rFonts w:ascii="Times New Roman"/>
          <w:b w:val="false"/>
          <w:i w:val="false"/>
          <w:color w:val="000000"/>
          <w:sz w:val="28"/>
        </w:rPr>
        <w:t>руководитель услугодателя в течении двух часов рассматривает заявление услугополучателя, и отписывает их заместителю руководителя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3) </w:t>
      </w:r>
      <w:r>
        <w:rPr>
          <w:rFonts w:ascii="Times New Roman"/>
          <w:b w:val="false"/>
          <w:i w:val="false"/>
          <w:color w:val="000000"/>
          <w:sz w:val="28"/>
        </w:rPr>
        <w:t>заместитель руководителя услугодателя в течении трех часов рассматривает заявление на соответствие предъявленным требованиям и передает на исполнение работнику отдела;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4) </w:t>
      </w:r>
      <w:r>
        <w:rPr>
          <w:rFonts w:ascii="Times New Roman"/>
          <w:b w:val="false"/>
          <w:i w:val="false"/>
          <w:color w:val="000000"/>
          <w:sz w:val="28"/>
        </w:rPr>
        <w:t>работник отдела рассматривает заявление услугополучателя, поступившее через канцелярию услугодателя в течении пяти рабочих дней.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6. </w:t>
      </w:r>
      <w:r>
        <w:rPr>
          <w:rFonts w:ascii="Times New Roman"/>
          <w:b w:val="false"/>
          <w:i w:val="false"/>
          <w:color w:val="000000"/>
          <w:sz w:val="28"/>
        </w:rPr>
        <w:t>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1) </w:t>
      </w:r>
      <w:r>
        <w:rPr>
          <w:rFonts w:ascii="Times New Roman"/>
          <w:b w:val="false"/>
          <w:i w:val="false"/>
          <w:color w:val="000000"/>
          <w:sz w:val="28"/>
        </w:rPr>
        <w:t>регистрация заявления и иных документов услугополучателя, необходимых для оказания государственной услуги в канцелярию услугодателя и передача их руководителю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2) </w:t>
      </w:r>
      <w:r>
        <w:rPr>
          <w:rFonts w:ascii="Times New Roman"/>
          <w:b w:val="false"/>
          <w:i w:val="false"/>
          <w:color w:val="000000"/>
          <w:sz w:val="28"/>
        </w:rPr>
        <w:t>резолюция руководителя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3) </w:t>
      </w:r>
      <w:r>
        <w:rPr>
          <w:rFonts w:ascii="Times New Roman"/>
          <w:b w:val="false"/>
          <w:i w:val="false"/>
          <w:color w:val="000000"/>
          <w:sz w:val="28"/>
        </w:rPr>
        <w:t>резолюция заместителя руководителя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4) </w:t>
      </w:r>
      <w:r>
        <w:rPr>
          <w:rFonts w:ascii="Times New Roman"/>
          <w:b w:val="false"/>
          <w:i w:val="false"/>
          <w:color w:val="000000"/>
          <w:sz w:val="28"/>
        </w:rPr>
        <w:t>оформление результата государственной услуги и передача их для подписания руководителю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5) </w:t>
      </w:r>
      <w:r>
        <w:rPr>
          <w:rFonts w:ascii="Times New Roman"/>
          <w:b w:val="false"/>
          <w:i w:val="false"/>
          <w:color w:val="000000"/>
          <w:sz w:val="28"/>
        </w:rPr>
        <w:t>передача результата государственной услуги в канцелярию услугодателя для выдачи услугополучателю.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" w:id="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      7. </w:t>
      </w:r>
      <w:r>
        <w:rPr>
          <w:rFonts w:ascii="Times New Roman"/>
          <w:b w:val="false"/>
          <w:i w:val="false"/>
          <w:color w:val="000000"/>
          <w:sz w:val="28"/>
        </w:rPr>
        <w:t>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1) </w:t>
      </w:r>
      <w:r>
        <w:rPr>
          <w:rFonts w:ascii="Times New Roman"/>
          <w:b w:val="false"/>
          <w:i w:val="false"/>
          <w:color w:val="000000"/>
          <w:sz w:val="28"/>
        </w:rPr>
        <w:t>сотрудник канцелярии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2) </w:t>
      </w:r>
      <w:r>
        <w:rPr>
          <w:rFonts w:ascii="Times New Roman"/>
          <w:b w:val="false"/>
          <w:i w:val="false"/>
          <w:color w:val="000000"/>
          <w:sz w:val="28"/>
        </w:rPr>
        <w:t>руководитель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3) </w:t>
      </w:r>
      <w:r>
        <w:rPr>
          <w:rFonts w:ascii="Times New Roman"/>
          <w:b w:val="false"/>
          <w:i w:val="false"/>
          <w:color w:val="000000"/>
          <w:sz w:val="28"/>
        </w:rPr>
        <w:t>заместитель руководителя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4) </w:t>
      </w:r>
      <w:r>
        <w:rPr>
          <w:rFonts w:ascii="Times New Roman"/>
          <w:b w:val="false"/>
          <w:i w:val="false"/>
          <w:color w:val="000000"/>
          <w:sz w:val="28"/>
        </w:rPr>
        <w:t>сотрудник отдела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8. </w:t>
      </w:r>
      <w:r>
        <w:rPr>
          <w:rFonts w:ascii="Times New Roman"/>
          <w:b w:val="false"/>
          <w:i w:val="false"/>
          <w:color w:val="000000"/>
          <w:sz w:val="28"/>
        </w:rPr>
        <w:t>Описание последовательности процедур (действий) между структурными подразделениями услугодателя: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1. </w:t>
      </w:r>
      <w:r>
        <w:rPr>
          <w:rFonts w:ascii="Times New Roman"/>
          <w:b w:val="false"/>
          <w:i w:val="false"/>
          <w:color w:val="000000"/>
          <w:sz w:val="28"/>
        </w:rPr>
        <w:t>сотрудник канцелярии услугодателя в течении пятнадцати минут с момента поступления заявления регистрирует его в журнале регистрации входящей корреспонденции, и передает его на рассмотрение руководителю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2. </w:t>
      </w:r>
      <w:r>
        <w:rPr>
          <w:rFonts w:ascii="Times New Roman"/>
          <w:b w:val="false"/>
          <w:i w:val="false"/>
          <w:color w:val="000000"/>
          <w:sz w:val="28"/>
        </w:rPr>
        <w:t>руководитель услугодателя в течении двух часов рассматривает заявление услугополучателя, и отписывает их заместителю руководителя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3. </w:t>
      </w:r>
      <w:r>
        <w:rPr>
          <w:rFonts w:ascii="Times New Roman"/>
          <w:b w:val="false"/>
          <w:i w:val="false"/>
          <w:color w:val="000000"/>
          <w:sz w:val="28"/>
        </w:rPr>
        <w:t>заместитель руководителя услугодателя в течении трех часов рассматривает заявление и иные документы услугополучателя, необходимые для оказания государственной услуги, и отписывает работнику отдела;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4. </w:t>
      </w:r>
      <w:r>
        <w:rPr>
          <w:rFonts w:ascii="Times New Roman"/>
          <w:b w:val="false"/>
          <w:i w:val="false"/>
          <w:color w:val="000000"/>
          <w:sz w:val="28"/>
        </w:rPr>
        <w:t>работник отдела услугодателя рассматривает заявление услугополучателя, поступившее через канцелярию услугодателя - в течении пяти рабочих дней.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Описание последовательности процедур (действий) сопровождается блок-схемой согласно приложению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" w:id="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Заключительные положения</w:t>
      </w:r>
    </w:p>
    <w:bookmarkEnd w:id="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      9. </w:t>
      </w:r>
      <w:r>
        <w:rPr>
          <w:rFonts w:ascii="Times New Roman"/>
          <w:b w:val="false"/>
          <w:i w:val="false"/>
          <w:color w:val="000000"/>
          <w:sz w:val="28"/>
        </w:rPr>
        <w:t>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 отражается в справочнике бизнес-процессов оказания государственной услуги согласно приложению 2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>      </w:t>
      </w:r>
      <w:r>
        <w:rPr>
          <w:rFonts w:ascii="Times New Roman"/>
          <w:b w:val="false"/>
          <w:i w:val="false"/>
          <w:color w:val="ff0000"/>
          <w:sz w:val="28"/>
        </w:rPr>
        <w:t xml:space="preserve">Сноска. Пункт 9 - в редакции постановления акимата Жамбылской области от 26.12.2014 </w:t>
      </w:r>
      <w:r>
        <w:rPr>
          <w:rFonts w:ascii="Times New Roman"/>
          <w:b w:val="false"/>
          <w:i w:val="false"/>
          <w:color w:val="ff0000"/>
          <w:sz w:val="28"/>
        </w:rPr>
        <w:t>№ 349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10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"Заключение контрактов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строительство и (или)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эксплуатацию подземных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сооружений, не связанных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разведкой или добычей"</w:t>
            </w:r>
          </w:p>
        </w:tc>
      </w:tr>
    </w:tbl>
    <w:bookmarkStart w:name="z102" w:id="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Блок-схема описания последовательности процедур (действий) между структурными подразделениями (работниками) с указанием длительности каждой процедуры (действия)</w:t>
      </w:r>
    </w:p>
    <w:bookmarkEnd w:id="4"/>
    <w:bookmarkStart w:name="z103" w:id="5"/>
    <w:p>
      <w:pPr>
        <w:spacing w:after="0"/>
        <w:ind w:left="0"/>
        <w:jc w:val="left"/>
      </w:pPr>
    </w:p>
    <w:bookmarkEnd w:id="5"/>
    <w:p>
      <w:pPr>
        <w:spacing w:after="0"/>
        <w:ind w:left="0"/>
        <w:jc w:val="both"/>
      </w:pPr>
      <w:r>
        <w:drawing>
          <wp:inline distT="0" distB="0" distL="0" distR="0">
            <wp:extent cx="7810500" cy="4711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71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"Заключение контрактов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строительство и (или)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эксплуатацию подземных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сооружений, не связанных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разведкой или добычей"</w:t>
            </w:r>
          </w:p>
        </w:tc>
      </w:tr>
    </w:tbl>
    <w:bookmarkStart w:name="z36" w:id="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"Заключение контрактов на строительство и (или) эксплуатацию подземных сооружений, не связанных с разведкой или добычей"</w:t>
      </w:r>
    </w:p>
    <w:bookmarkEnd w:id="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Регламент дополнен приложением 2 в соответствии постановлением акимата Жамбылской области от 26.12.2014 </w:t>
      </w:r>
      <w:r>
        <w:rPr>
          <w:rFonts w:ascii="Times New Roman"/>
          <w:b w:val="false"/>
          <w:i w:val="false"/>
          <w:color w:val="ff0000"/>
          <w:sz w:val="28"/>
        </w:rPr>
        <w:t>№ 349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10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60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60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 постановлением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акимата Жамбылской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"14" апреля 2014 года № 118</w:t>
            </w:r>
          </w:p>
        </w:tc>
      </w:tr>
    </w:tbl>
    <w:bookmarkStart w:name="z105" w:id="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"Заключение, регистрация и хранение контрактов на разведку, добычу общераспространенных полезных ископаемых"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      1. </w:t>
      </w:r>
      <w:r>
        <w:rPr>
          <w:rFonts w:ascii="Times New Roman"/>
          <w:b w:val="false"/>
          <w:i w:val="false"/>
          <w:color w:val="000000"/>
          <w:sz w:val="28"/>
        </w:rPr>
        <w:t xml:space="preserve">Государственная услуга "Заключение, регистрация и хранение контрактов на разведку, добычу общераспространенных полезных ископаемых" (далее – государственная услуга) оказывается коммунальным государственным учреждением "Управление природных ресурсов и регулирования природопользования акимата Жамбылской области" (далее – услугодатель) в соответствии со стандартом государственной услуги "Заключение, регистрация и хранение контрактов на разведку, добычу общераспространенных полезных ископаемых" утвержденного постановлением Правительства Республики Казахстан от 26 февраля 2014 года </w:t>
      </w:r>
      <w:r>
        <w:rPr>
          <w:rFonts w:ascii="Times New Roman"/>
          <w:b w:val="false"/>
          <w:i w:val="false"/>
          <w:color w:val="000000"/>
          <w:sz w:val="28"/>
        </w:rPr>
        <w:t>№ 153</w:t>
      </w:r>
      <w:r>
        <w:rPr>
          <w:rFonts w:ascii="Times New Roman"/>
          <w:b w:val="false"/>
          <w:i w:val="false"/>
          <w:color w:val="000000"/>
          <w:sz w:val="28"/>
        </w:rPr>
        <w:t xml:space="preserve"> (далее –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Прием заявлений и выдача результатов оказания государственной услуги осуществляется через канцелярию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2. </w:t>
      </w:r>
      <w:r>
        <w:rPr>
          <w:rFonts w:ascii="Times New Roman"/>
          <w:b w:val="false"/>
          <w:i w:val="false"/>
          <w:color w:val="000000"/>
          <w:sz w:val="28"/>
        </w:rPr>
        <w:t>Форма оказания государственной услуги: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3. </w:t>
      </w:r>
      <w:r>
        <w:rPr>
          <w:rFonts w:ascii="Times New Roman"/>
          <w:b w:val="false"/>
          <w:i w:val="false"/>
          <w:color w:val="000000"/>
          <w:sz w:val="28"/>
        </w:rPr>
        <w:t>Результат государственной услуги – подписанный и зарегистрированный контракт на разведку, добычу общераспространенных полезных ископаемых.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Форма предоставления результата оказания государственной услуги: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4" w:id="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      4. </w:t>
      </w:r>
      <w:r>
        <w:rPr>
          <w:rFonts w:ascii="Times New Roman"/>
          <w:b w:val="false"/>
          <w:i w:val="false"/>
          <w:color w:val="000000"/>
          <w:sz w:val="28"/>
        </w:rPr>
        <w:t>Основанием для начала процедуры (действия) по оказанию государственной услуги является получение услугодателем документов услугополучателя, необходимых для оказания государственной услуги (далее – заявление).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5. </w:t>
      </w:r>
      <w:r>
        <w:rPr>
          <w:rFonts w:ascii="Times New Roman"/>
          <w:b w:val="false"/>
          <w:i w:val="false"/>
          <w:color w:val="000000"/>
          <w:sz w:val="28"/>
        </w:rPr>
        <w:t>Процедуры (действия) процесса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1) </w:t>
      </w:r>
      <w:r>
        <w:rPr>
          <w:rFonts w:ascii="Times New Roman"/>
          <w:b w:val="false"/>
          <w:i w:val="false"/>
          <w:color w:val="000000"/>
          <w:sz w:val="28"/>
        </w:rPr>
        <w:t>сотрудник канцелярии услугодателя в течении пятнадцати минут с момента поступления заявления регистрирует его в журнале регистрации входящей корреспонденции, и передает его на рассмотрение руководителю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2) </w:t>
      </w:r>
      <w:r>
        <w:rPr>
          <w:rFonts w:ascii="Times New Roman"/>
          <w:b w:val="false"/>
          <w:i w:val="false"/>
          <w:color w:val="000000"/>
          <w:sz w:val="28"/>
        </w:rPr>
        <w:t>руководитель услугодателя в течении двух часов рассматривает заявление услугополучателя, и отписывает их заместителю руководителя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3) </w:t>
      </w:r>
      <w:r>
        <w:rPr>
          <w:rFonts w:ascii="Times New Roman"/>
          <w:b w:val="false"/>
          <w:i w:val="false"/>
          <w:color w:val="000000"/>
          <w:sz w:val="28"/>
        </w:rPr>
        <w:t>заместитель руководителя услугодателя в течении трех часов рассматривает заявление на соответствие предъявленным требованиям и передает на исполнение работнику отдела;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4) </w:t>
      </w:r>
      <w:r>
        <w:rPr>
          <w:rFonts w:ascii="Times New Roman"/>
          <w:b w:val="false"/>
          <w:i w:val="false"/>
          <w:color w:val="000000"/>
          <w:sz w:val="28"/>
        </w:rPr>
        <w:t>работник отдела рассматривает заявление услугополучателя, поступившее через канцелярию услугодателя в течении пяти рабочих дней.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6. </w:t>
      </w:r>
      <w:r>
        <w:rPr>
          <w:rFonts w:ascii="Times New Roman"/>
          <w:b w:val="false"/>
          <w:i w:val="false"/>
          <w:color w:val="000000"/>
          <w:sz w:val="28"/>
        </w:rPr>
        <w:t>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1) </w:t>
      </w:r>
      <w:r>
        <w:rPr>
          <w:rFonts w:ascii="Times New Roman"/>
          <w:b w:val="false"/>
          <w:i w:val="false"/>
          <w:color w:val="000000"/>
          <w:sz w:val="28"/>
        </w:rPr>
        <w:t>регистрация заявления и иных документов услугополучателя, необходимых для оказания государственной услуги в канцелярию услугодателя и передача их руководителю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2) </w:t>
      </w:r>
      <w:r>
        <w:rPr>
          <w:rFonts w:ascii="Times New Roman"/>
          <w:b w:val="false"/>
          <w:i w:val="false"/>
          <w:color w:val="000000"/>
          <w:sz w:val="28"/>
        </w:rPr>
        <w:t>резолюция руководителя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3) </w:t>
      </w:r>
      <w:r>
        <w:rPr>
          <w:rFonts w:ascii="Times New Roman"/>
          <w:b w:val="false"/>
          <w:i w:val="false"/>
          <w:color w:val="000000"/>
          <w:sz w:val="28"/>
        </w:rPr>
        <w:t>резолюция заместителя руководителя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4) </w:t>
      </w:r>
      <w:r>
        <w:rPr>
          <w:rFonts w:ascii="Times New Roman"/>
          <w:b w:val="false"/>
          <w:i w:val="false"/>
          <w:color w:val="000000"/>
          <w:sz w:val="28"/>
        </w:rPr>
        <w:t>оформление результата государственной услуги и передача их для подписания руководителю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5) </w:t>
      </w:r>
      <w:r>
        <w:rPr>
          <w:rFonts w:ascii="Times New Roman"/>
          <w:b w:val="false"/>
          <w:i w:val="false"/>
          <w:color w:val="000000"/>
          <w:sz w:val="28"/>
        </w:rPr>
        <w:t>передача результата государственной услуги в канцелярию услугодателя для выдачи услугополучателю.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5" w:id="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      7. </w:t>
      </w:r>
      <w:r>
        <w:rPr>
          <w:rFonts w:ascii="Times New Roman"/>
          <w:b w:val="false"/>
          <w:i w:val="false"/>
          <w:color w:val="000000"/>
          <w:sz w:val="28"/>
        </w:rPr>
        <w:t>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1) </w:t>
      </w:r>
      <w:r>
        <w:rPr>
          <w:rFonts w:ascii="Times New Roman"/>
          <w:b w:val="false"/>
          <w:i w:val="false"/>
          <w:color w:val="000000"/>
          <w:sz w:val="28"/>
        </w:rPr>
        <w:t>сотрудник канцелярии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2) </w:t>
      </w:r>
      <w:r>
        <w:rPr>
          <w:rFonts w:ascii="Times New Roman"/>
          <w:b w:val="false"/>
          <w:i w:val="false"/>
          <w:color w:val="000000"/>
          <w:sz w:val="28"/>
        </w:rPr>
        <w:t>руководитель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3) </w:t>
      </w:r>
      <w:r>
        <w:rPr>
          <w:rFonts w:ascii="Times New Roman"/>
          <w:b w:val="false"/>
          <w:i w:val="false"/>
          <w:color w:val="000000"/>
          <w:sz w:val="28"/>
        </w:rPr>
        <w:t>заместитель руководителя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4) </w:t>
      </w:r>
      <w:r>
        <w:rPr>
          <w:rFonts w:ascii="Times New Roman"/>
          <w:b w:val="false"/>
          <w:i w:val="false"/>
          <w:color w:val="000000"/>
          <w:sz w:val="28"/>
        </w:rPr>
        <w:t>сотрудник отдела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8. </w:t>
      </w:r>
      <w:r>
        <w:rPr>
          <w:rFonts w:ascii="Times New Roman"/>
          <w:b w:val="false"/>
          <w:i w:val="false"/>
          <w:color w:val="000000"/>
          <w:sz w:val="28"/>
        </w:rPr>
        <w:t>Описание последовательности процедур (действий) между структурными подразделениями услугодателя: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1) </w:t>
      </w:r>
      <w:r>
        <w:rPr>
          <w:rFonts w:ascii="Times New Roman"/>
          <w:b w:val="false"/>
          <w:i w:val="false"/>
          <w:color w:val="000000"/>
          <w:sz w:val="28"/>
        </w:rPr>
        <w:t>сотрудник канцелярии услугодателя в течении пятнадцати минут с момента поступления заявления регистрирует его в журнале регистрации входящей корреспонденции, и передает его на рассмотрение руководителю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2) </w:t>
      </w:r>
      <w:r>
        <w:rPr>
          <w:rFonts w:ascii="Times New Roman"/>
          <w:b w:val="false"/>
          <w:i w:val="false"/>
          <w:color w:val="000000"/>
          <w:sz w:val="28"/>
        </w:rPr>
        <w:t>руководитель услугодателя в течении двух часов рассматривает заявление услугополучателя, и отписывает их заместителю руководителя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3) </w:t>
      </w:r>
      <w:r>
        <w:rPr>
          <w:rFonts w:ascii="Times New Roman"/>
          <w:b w:val="false"/>
          <w:i w:val="false"/>
          <w:color w:val="000000"/>
          <w:sz w:val="28"/>
        </w:rPr>
        <w:t>заместитель руководителя услугодателя в течении трех часов рассматривает заявление и иные документы услугополучателя, необходимые для оказания государственной услуги, и отписывает работнику отдела;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4) </w:t>
      </w:r>
      <w:r>
        <w:rPr>
          <w:rFonts w:ascii="Times New Roman"/>
          <w:b w:val="false"/>
          <w:i w:val="false"/>
          <w:color w:val="000000"/>
          <w:sz w:val="28"/>
        </w:rPr>
        <w:t>работник отдела услугодателя рассматривает заявление услугополучателя, поступившее через канцелярию услугодателя - в течении пяти рабочих дней.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Описание последовательности процедур (действий) сопровождается блок-схемой согласно приложению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6" w:id="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Заключительные положения</w:t>
      </w:r>
    </w:p>
    <w:bookmarkEnd w:id="1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      9. </w:t>
      </w:r>
      <w:r>
        <w:rPr>
          <w:rFonts w:ascii="Times New Roman"/>
          <w:b w:val="false"/>
          <w:i w:val="false"/>
          <w:color w:val="000000"/>
          <w:sz w:val="28"/>
        </w:rPr>
        <w:t>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 отражается в справочнике бизнес-процессов оказания государственной услуги согласно приложению 2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>      </w:t>
      </w:r>
      <w:r>
        <w:rPr>
          <w:rFonts w:ascii="Times New Roman"/>
          <w:b w:val="false"/>
          <w:i w:val="false"/>
          <w:color w:val="ff0000"/>
          <w:sz w:val="28"/>
        </w:rPr>
        <w:t xml:space="preserve">Сноска. Пункт 9 - в редакции постановления акимата Жамбылской области от 26.12.2014 </w:t>
      </w:r>
      <w:r>
        <w:rPr>
          <w:rFonts w:ascii="Times New Roman"/>
          <w:b w:val="false"/>
          <w:i w:val="false"/>
          <w:color w:val="ff0000"/>
          <w:sz w:val="28"/>
        </w:rPr>
        <w:t>№ 349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10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"Заключение, регистрация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хранение контрактов на разведку,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добычу общераспространенных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полезных ископаемых"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Блок-схема описания последовательности процедур (действий) между структурными подразделениями (работниками) с указанием длительности каждой процедуры (действия)</w:t>
      </w:r>
    </w:p>
    <w:bookmarkStart w:name="z137" w:id="11"/>
    <w:p>
      <w:pPr>
        <w:spacing w:after="0"/>
        <w:ind w:left="0"/>
        <w:jc w:val="left"/>
      </w:pPr>
    </w:p>
    <w:bookmarkEnd w:id="11"/>
    <w:p>
      <w:pPr>
        <w:spacing w:after="0"/>
        <w:ind w:left="0"/>
        <w:jc w:val="both"/>
      </w:pPr>
      <w:r>
        <w:drawing>
          <wp:inline distT="0" distB="0" distL="0" distR="0">
            <wp:extent cx="7810500" cy="4648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64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"Заключение, регистрация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хранение контрактов на разведку,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добычу общераспространенных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полезных ископаемых"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"Заключение, регистрация и хранение контрактов на разведку, добычу общераспространенных полезных ископаемых"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Регламент дополнен приложением 2 в соответствии с постановлением акимата Жамбылской области от 26.12.2014 </w:t>
      </w:r>
      <w:r>
        <w:rPr>
          <w:rFonts w:ascii="Times New Roman"/>
          <w:b w:val="false"/>
          <w:i w:val="false"/>
          <w:color w:val="ff0000"/>
          <w:sz w:val="28"/>
        </w:rPr>
        <w:t>№ 349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10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924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Жамбылской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"14" апреля 2014 года № 118</w:t>
            </w:r>
          </w:p>
        </w:tc>
      </w:tr>
    </w:tbl>
    <w:bookmarkStart w:name="z139" w:id="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"Регистрация сервитутов на участки недр, предоставленных для проведения разведки и добычи общераспространенных полезных ископаемых, строительства и (или) подземных сооружений, не связанных с разведкой или добычей, в случаях, предусмотренных Законом Республики Казахстан "О недрах и недропользовании"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1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      1. </w:t>
      </w:r>
      <w:r>
        <w:rPr>
          <w:rFonts w:ascii="Times New Roman"/>
          <w:b w:val="false"/>
          <w:i w:val="false"/>
          <w:color w:val="000000"/>
          <w:sz w:val="28"/>
        </w:rPr>
        <w:t xml:space="preserve">Государственная услуга "Регистрация сервитутов на участки недр, предоставленных для проведения разведки и добычи общераспространенных полезных ископаемых, строительства и (или) подземных сооружений, не связанных с разведкой или добычей, в случаях, предусмотренных Законом Республики Казахстан "О недрах и недропользовании" (далее – государственная услуга) оказывается коммунальным государственным учреждением "Управление природных ресурсов и регулирования природопользования акимата Жамбылской области" (далее – услугодатель) в соответствии со стандартом государственной услуги государственной услуги "Регистрация сервитутов на участки недр, предоставленных для проведения разведки и добычи общераспространенных полезных ископаемых, строительства и (или) подземных сооружений, не связанных с разведкой или добычей, в случаях, предусмотренных Законом Республики Казахстан "О недрах и недропользовании", утвержденного постановлением Правительства Республики Казахстан от 26 февраля 2014 года </w:t>
      </w:r>
      <w:r>
        <w:rPr>
          <w:rFonts w:ascii="Times New Roman"/>
          <w:b w:val="false"/>
          <w:i w:val="false"/>
          <w:color w:val="000000"/>
          <w:sz w:val="28"/>
        </w:rPr>
        <w:t>№ 153</w:t>
      </w:r>
      <w:r>
        <w:rPr>
          <w:rFonts w:ascii="Times New Roman"/>
          <w:b w:val="false"/>
          <w:i w:val="false"/>
          <w:color w:val="000000"/>
          <w:sz w:val="28"/>
        </w:rPr>
        <w:t xml:space="preserve"> (далее – стандарт)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Прием заявлений и выдача результатов оказания государственной услуги осуществляется через канцелярию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2. </w:t>
      </w:r>
      <w:r>
        <w:rPr>
          <w:rFonts w:ascii="Times New Roman"/>
          <w:b w:val="false"/>
          <w:i w:val="false"/>
          <w:color w:val="000000"/>
          <w:sz w:val="28"/>
        </w:rPr>
        <w:t>Форма оказываемой государственной услуги: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3. </w:t>
      </w:r>
      <w:r>
        <w:rPr>
          <w:rFonts w:ascii="Times New Roman"/>
          <w:b w:val="false"/>
          <w:i w:val="false"/>
          <w:color w:val="000000"/>
          <w:sz w:val="28"/>
        </w:rPr>
        <w:t>Результат государственной услуги – письмо-уведомление о регистрации сервитутов на участки недр, предоставленных для проведения разведки и добычи общераспространенных полезных ископаемых, строительства и (или) подземных сооружений, не связанных с разведкой или добычей, в случаях, предусмотренных Законом Республики Казахстан "О недрах и недропользовании".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Форма предоставления результата оказания государственной услуги –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9" w:id="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1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      4. </w:t>
      </w:r>
      <w:r>
        <w:rPr>
          <w:rFonts w:ascii="Times New Roman"/>
          <w:b w:val="false"/>
          <w:i w:val="false"/>
          <w:color w:val="000000"/>
          <w:sz w:val="28"/>
        </w:rPr>
        <w:t>Основанием для начала процедуры (действия) по оказанию государственной услуги является получение услугодателем документов услугополучателя, необходимых для оказания государственной услуги (далее – заявление).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5. </w:t>
      </w:r>
      <w:r>
        <w:rPr>
          <w:rFonts w:ascii="Times New Roman"/>
          <w:b w:val="false"/>
          <w:i w:val="false"/>
          <w:color w:val="000000"/>
          <w:sz w:val="28"/>
        </w:rPr>
        <w:t>Процедуры (действия) процесса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1) </w:t>
      </w:r>
      <w:r>
        <w:rPr>
          <w:rFonts w:ascii="Times New Roman"/>
          <w:b w:val="false"/>
          <w:i w:val="false"/>
          <w:color w:val="000000"/>
          <w:sz w:val="28"/>
        </w:rPr>
        <w:t>сотрудник канцелярии услугодателя в течении пятнадцати минут с момента поступления заявления регистрирует его в журнале регистрации входящей корреспонденции, и передает его на рассмотрение руководителю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2) </w:t>
      </w:r>
      <w:r>
        <w:rPr>
          <w:rFonts w:ascii="Times New Roman"/>
          <w:b w:val="false"/>
          <w:i w:val="false"/>
          <w:color w:val="000000"/>
          <w:sz w:val="28"/>
        </w:rPr>
        <w:t>руководитель услугодателя в течении двух часов рассматривает заявление услугополучателя, и отписывает их заместителю руководителя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3) </w:t>
      </w:r>
      <w:r>
        <w:rPr>
          <w:rFonts w:ascii="Times New Roman"/>
          <w:b w:val="false"/>
          <w:i w:val="false"/>
          <w:color w:val="000000"/>
          <w:sz w:val="28"/>
        </w:rPr>
        <w:t>заместитель руководителя услугодателя в течении трех часов рассматривает заявление на соответствие предъявленным требованиям и передает на исполнение работнику отдела;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4) </w:t>
      </w:r>
      <w:r>
        <w:rPr>
          <w:rFonts w:ascii="Times New Roman"/>
          <w:b w:val="false"/>
          <w:i w:val="false"/>
          <w:color w:val="000000"/>
          <w:sz w:val="28"/>
        </w:rPr>
        <w:t>работник отдела рассматривает заявление услугополучателя, поступившее через канцелярию услугодателя в течении пяти рабочих дней.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6. </w:t>
      </w:r>
      <w:r>
        <w:rPr>
          <w:rFonts w:ascii="Times New Roman"/>
          <w:b w:val="false"/>
          <w:i w:val="false"/>
          <w:color w:val="000000"/>
          <w:sz w:val="28"/>
        </w:rPr>
        <w:t>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1) </w:t>
      </w:r>
      <w:r>
        <w:rPr>
          <w:rFonts w:ascii="Times New Roman"/>
          <w:b w:val="false"/>
          <w:i w:val="false"/>
          <w:color w:val="000000"/>
          <w:sz w:val="28"/>
        </w:rPr>
        <w:t>регистрация заявления и иных документов услугополучателя, необходимых для оказания государственной услуги в канцелярию услугодателя и передача их руководителю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2) </w:t>
      </w:r>
      <w:r>
        <w:rPr>
          <w:rFonts w:ascii="Times New Roman"/>
          <w:b w:val="false"/>
          <w:i w:val="false"/>
          <w:color w:val="000000"/>
          <w:sz w:val="28"/>
        </w:rPr>
        <w:t>резолюция руководителя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3) </w:t>
      </w:r>
      <w:r>
        <w:rPr>
          <w:rFonts w:ascii="Times New Roman"/>
          <w:b w:val="false"/>
          <w:i w:val="false"/>
          <w:color w:val="000000"/>
          <w:sz w:val="28"/>
        </w:rPr>
        <w:t>резолюция заместителя руководителя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4) </w:t>
      </w:r>
      <w:r>
        <w:rPr>
          <w:rFonts w:ascii="Times New Roman"/>
          <w:b w:val="false"/>
          <w:i w:val="false"/>
          <w:color w:val="000000"/>
          <w:sz w:val="28"/>
        </w:rPr>
        <w:t>оформление результата государственной услуги и передача их для подписания руководителю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5) </w:t>
      </w:r>
      <w:r>
        <w:rPr>
          <w:rFonts w:ascii="Times New Roman"/>
          <w:b w:val="false"/>
          <w:i w:val="false"/>
          <w:color w:val="000000"/>
          <w:sz w:val="28"/>
        </w:rPr>
        <w:t>передача результата государственной услуги в канцелярию услугодателя для выдачи услугополучателю.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0" w:id="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1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      7. </w:t>
      </w:r>
      <w:r>
        <w:rPr>
          <w:rFonts w:ascii="Times New Roman"/>
          <w:b w:val="false"/>
          <w:i w:val="false"/>
          <w:color w:val="000000"/>
          <w:sz w:val="28"/>
        </w:rPr>
        <w:t>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1) </w:t>
      </w:r>
      <w:r>
        <w:rPr>
          <w:rFonts w:ascii="Times New Roman"/>
          <w:b w:val="false"/>
          <w:i w:val="false"/>
          <w:color w:val="000000"/>
          <w:sz w:val="28"/>
        </w:rPr>
        <w:t>сотрудник канцелярии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2) </w:t>
      </w:r>
      <w:r>
        <w:rPr>
          <w:rFonts w:ascii="Times New Roman"/>
          <w:b w:val="false"/>
          <w:i w:val="false"/>
          <w:color w:val="000000"/>
          <w:sz w:val="28"/>
        </w:rPr>
        <w:t>руководитель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3) </w:t>
      </w:r>
      <w:r>
        <w:rPr>
          <w:rFonts w:ascii="Times New Roman"/>
          <w:b w:val="false"/>
          <w:i w:val="false"/>
          <w:color w:val="000000"/>
          <w:sz w:val="28"/>
        </w:rPr>
        <w:t>заместитель руководителя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4) </w:t>
      </w:r>
      <w:r>
        <w:rPr>
          <w:rFonts w:ascii="Times New Roman"/>
          <w:b w:val="false"/>
          <w:i w:val="false"/>
          <w:color w:val="000000"/>
          <w:sz w:val="28"/>
        </w:rPr>
        <w:t>сотрудник отдела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8. </w:t>
      </w:r>
      <w:r>
        <w:rPr>
          <w:rFonts w:ascii="Times New Roman"/>
          <w:b w:val="false"/>
          <w:i w:val="false"/>
          <w:color w:val="000000"/>
          <w:sz w:val="28"/>
        </w:rPr>
        <w:t>Описание последовательности процедур (действий) между структурными подразделениями услугодателя: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1) </w:t>
      </w:r>
      <w:r>
        <w:rPr>
          <w:rFonts w:ascii="Times New Roman"/>
          <w:b w:val="false"/>
          <w:i w:val="false"/>
          <w:color w:val="000000"/>
          <w:sz w:val="28"/>
        </w:rPr>
        <w:t>сотрудник канцелярии услугодателя в течении пятнадцати минут с момента поступления заявления регистрирует его в журнале регистрации входящей корреспонденции, и передает его на рассмотрение руководителю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2) </w:t>
      </w:r>
      <w:r>
        <w:rPr>
          <w:rFonts w:ascii="Times New Roman"/>
          <w:b w:val="false"/>
          <w:i w:val="false"/>
          <w:color w:val="000000"/>
          <w:sz w:val="28"/>
        </w:rPr>
        <w:t>руководитель услугодателя в течении двух часов рассматривает заявление услугополучателя, и отписывает их заместителю руководителя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3) </w:t>
      </w:r>
      <w:r>
        <w:rPr>
          <w:rFonts w:ascii="Times New Roman"/>
          <w:b w:val="false"/>
          <w:i w:val="false"/>
          <w:color w:val="000000"/>
          <w:sz w:val="28"/>
        </w:rPr>
        <w:t>заместитель руководителя услугодателя в течении трех часов рассматривает заявление и иные документы услугополучателя, необходимые для оказания государственной услуги, и отписывает работнику отдела;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4) </w:t>
      </w:r>
      <w:r>
        <w:rPr>
          <w:rFonts w:ascii="Times New Roman"/>
          <w:b w:val="false"/>
          <w:i w:val="false"/>
          <w:color w:val="000000"/>
          <w:sz w:val="28"/>
        </w:rPr>
        <w:t>работник отдела услугодателя рассматривает заявление услугополучателя, поступившее через канцелярию услугодателя - в течении пяти рабочих дней.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Описание последовательности процедур (действий) сопровождается блок-схемой согласно приложению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1" w:id="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Заключительные положения</w:t>
      </w:r>
    </w:p>
    <w:bookmarkEnd w:id="1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      9. </w:t>
      </w:r>
      <w:r>
        <w:rPr>
          <w:rFonts w:ascii="Times New Roman"/>
          <w:b w:val="false"/>
          <w:i w:val="false"/>
          <w:color w:val="000000"/>
          <w:sz w:val="28"/>
        </w:rPr>
        <w:t>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 отражается в справочнике бизнес-процессов оказания государственной услуги согласно приложению 2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>      </w:t>
      </w:r>
      <w:r>
        <w:rPr>
          <w:rFonts w:ascii="Times New Roman"/>
          <w:b w:val="false"/>
          <w:i w:val="false"/>
          <w:color w:val="ff0000"/>
          <w:sz w:val="28"/>
        </w:rPr>
        <w:t xml:space="preserve">Сноска. Пункт 9 - в редакции постановления акимата Жамбылской области от 26.12.2014 </w:t>
      </w:r>
      <w:r>
        <w:rPr>
          <w:rFonts w:ascii="Times New Roman"/>
          <w:b w:val="false"/>
          <w:i w:val="false"/>
          <w:color w:val="ff0000"/>
          <w:sz w:val="28"/>
        </w:rPr>
        <w:t>№ 349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10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"Регистрация сервитутов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участки недр, предоставленных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для проведения разведки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добычи общераспространенных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полезных ископаемых,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строительства и (или)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подземных сооружений, 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связанных с разведкой или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добычей, в случаях,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предусмотренных Законом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"О недрах и недропользовании"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Блок-схема описания последовательности процедур (действий) между структурными подразделениями (работниками) с указанием длительности каждой процедуры (действия)</w:t>
      </w:r>
    </w:p>
    <w:bookmarkStart w:name="z171" w:id="16"/>
    <w:p>
      <w:pPr>
        <w:spacing w:after="0"/>
        <w:ind w:left="0"/>
        <w:jc w:val="left"/>
      </w:pPr>
    </w:p>
    <w:bookmarkEnd w:id="16"/>
    <w:p>
      <w:pPr>
        <w:spacing w:after="0"/>
        <w:ind w:left="0"/>
        <w:jc w:val="both"/>
      </w:pPr>
      <w:r>
        <w:drawing>
          <wp:inline distT="0" distB="0" distL="0" distR="0">
            <wp:extent cx="7810500" cy="4622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62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"Регистрация сервитутов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участки недр, предоставленных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для проведения разведки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добычи общераспространенных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полезных ископаемых,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строительства и (или) подземных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сооружений, не связанных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разведкой или добычей,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случаях, предусмотренных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Законом 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"О недрах и недропользовании"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"Регистрация сервитутов на участки недр, предоставленных для проведения разведки и добычи общераспространенных полезных ископаемых, строительства и (или) подземных сооружений, не связанных с разведкой или добычей, в случаях, предусмотренных Законом Республики Казахстан "О недрах и недропользовании"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Регламент дополнен приложением 2 в соответствии постановлением акимата Жамбылской области от 26.12.2014 </w:t>
      </w:r>
      <w:r>
        <w:rPr>
          <w:rFonts w:ascii="Times New Roman"/>
          <w:b w:val="false"/>
          <w:i w:val="false"/>
          <w:color w:val="ff0000"/>
          <w:sz w:val="28"/>
        </w:rPr>
        <w:t>№ 349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10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505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Жамбылской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"14" апреля 2014 года № 118</w:t>
            </w:r>
          </w:p>
        </w:tc>
      </w:tr>
    </w:tbl>
    <w:bookmarkStart w:name="z174" w:id="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"Регистрация контрактов на предоставление права недропользования, на строительство и/или эксплуатацию подземных сооружений, не связанных с разведкой или добычей"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1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      1. </w:t>
      </w:r>
      <w:r>
        <w:rPr>
          <w:rFonts w:ascii="Times New Roman"/>
          <w:b w:val="false"/>
          <w:i w:val="false"/>
          <w:color w:val="000000"/>
          <w:sz w:val="28"/>
        </w:rPr>
        <w:t xml:space="preserve">Государственная услуга "Регистрация контрактов на предоставление права недропользования, на строительство и/или эксплуатацию подземных сооружений, не связанных с разведкой или добычей" (далее – государственная услуга) оказывается коммунальным государственным учреждением "Управление природных ресурсов и регулирования природопользования акимата Жамбылской области" (далее – услугодатель) в соответствии со стандартом государственной услуги "Регистрация контрактов на предоставление права недропользования, на строительство и/или эксплуатацию подземных сооружений, не связанных с разведкой или добычей", утвержденного постановлением Правительства Республики Казахстан от 26 февраля 2014 года </w:t>
      </w:r>
      <w:r>
        <w:rPr>
          <w:rFonts w:ascii="Times New Roman"/>
          <w:b w:val="false"/>
          <w:i w:val="false"/>
          <w:color w:val="000000"/>
          <w:sz w:val="28"/>
        </w:rPr>
        <w:t>№ 153</w:t>
      </w:r>
      <w:r>
        <w:rPr>
          <w:rFonts w:ascii="Times New Roman"/>
          <w:b w:val="false"/>
          <w:i w:val="false"/>
          <w:color w:val="000000"/>
          <w:sz w:val="28"/>
        </w:rPr>
        <w:t xml:space="preserve"> (далее –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Прием заявлений и выдача результатов оказания государственной услуги осуществляется через канцелярию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2. </w:t>
      </w:r>
      <w:r>
        <w:rPr>
          <w:rFonts w:ascii="Times New Roman"/>
          <w:b w:val="false"/>
          <w:i w:val="false"/>
          <w:color w:val="000000"/>
          <w:sz w:val="28"/>
        </w:rPr>
        <w:t>Форма оказания государственной услуги: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3. </w:t>
      </w:r>
      <w:r>
        <w:rPr>
          <w:rFonts w:ascii="Times New Roman"/>
          <w:b w:val="false"/>
          <w:i w:val="false"/>
          <w:color w:val="000000"/>
          <w:sz w:val="28"/>
        </w:rPr>
        <w:t>Результат государственной услуги – акт государственной регистрации контракта на предоставление права недропользования в Республике Казахстан на строительство и (или) эксплуатацию подземных сооружений, не связанных с разведкой или добычей, по форме, согласно приложению 1 к стандарту.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Форма предоставления результата оказания государственной услуги: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4" w:id="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1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      4. </w:t>
      </w:r>
      <w:r>
        <w:rPr>
          <w:rFonts w:ascii="Times New Roman"/>
          <w:b w:val="false"/>
          <w:i w:val="false"/>
          <w:color w:val="000000"/>
          <w:sz w:val="28"/>
        </w:rPr>
        <w:t>Основанием для начала процедуры (действия) по оказанию государственной услуги является получение услугодателем документов услугополучателя, необходимых для оказания государственной услуги (далее – заявление).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5. </w:t>
      </w:r>
      <w:r>
        <w:rPr>
          <w:rFonts w:ascii="Times New Roman"/>
          <w:b w:val="false"/>
          <w:i w:val="false"/>
          <w:color w:val="000000"/>
          <w:sz w:val="28"/>
        </w:rPr>
        <w:t>Процедуры (действия) процесса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1) </w:t>
      </w:r>
      <w:r>
        <w:rPr>
          <w:rFonts w:ascii="Times New Roman"/>
          <w:b w:val="false"/>
          <w:i w:val="false"/>
          <w:color w:val="000000"/>
          <w:sz w:val="28"/>
        </w:rPr>
        <w:t>сотрудник канцелярии услугодателя в течении пятнадцати минут с момента поступления заявления регистрирует его в журнале регистрации входящей корреспонденции, и передает его на рассмотрение руководителю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2) </w:t>
      </w:r>
      <w:r>
        <w:rPr>
          <w:rFonts w:ascii="Times New Roman"/>
          <w:b w:val="false"/>
          <w:i w:val="false"/>
          <w:color w:val="000000"/>
          <w:sz w:val="28"/>
        </w:rPr>
        <w:t>руководитель услугодателя в течении двух часов рассматривает заявление услугополучателя, и отписывает их заместителю руководителя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3) </w:t>
      </w:r>
      <w:r>
        <w:rPr>
          <w:rFonts w:ascii="Times New Roman"/>
          <w:b w:val="false"/>
          <w:i w:val="false"/>
          <w:color w:val="000000"/>
          <w:sz w:val="28"/>
        </w:rPr>
        <w:t>заместитель руководителя услугодателя в течении трех часов рассматривает заявление на соответствие предъявленным требованиям и передает на исполнение работнику отдела;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4) </w:t>
      </w:r>
      <w:r>
        <w:rPr>
          <w:rFonts w:ascii="Times New Roman"/>
          <w:b w:val="false"/>
          <w:i w:val="false"/>
          <w:color w:val="000000"/>
          <w:sz w:val="28"/>
        </w:rPr>
        <w:t>работник отдела рассматривает заявление услугополучателя, поступившее через канцелярию услугодателя в течении пяти рабочих дней.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6. </w:t>
      </w:r>
      <w:r>
        <w:rPr>
          <w:rFonts w:ascii="Times New Roman"/>
          <w:b w:val="false"/>
          <w:i w:val="false"/>
          <w:color w:val="000000"/>
          <w:sz w:val="28"/>
        </w:rPr>
        <w:t>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1) </w:t>
      </w:r>
      <w:r>
        <w:rPr>
          <w:rFonts w:ascii="Times New Roman"/>
          <w:b w:val="false"/>
          <w:i w:val="false"/>
          <w:color w:val="000000"/>
          <w:sz w:val="28"/>
        </w:rPr>
        <w:t>регистрация заявления и иных документов услугополучателя, необходимых для оказания государственной услуги в канцелярию услугодателя и передача их руководителю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2) </w:t>
      </w:r>
      <w:r>
        <w:rPr>
          <w:rFonts w:ascii="Times New Roman"/>
          <w:b w:val="false"/>
          <w:i w:val="false"/>
          <w:color w:val="000000"/>
          <w:sz w:val="28"/>
        </w:rPr>
        <w:t>резолюция руководителя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3) </w:t>
      </w:r>
      <w:r>
        <w:rPr>
          <w:rFonts w:ascii="Times New Roman"/>
          <w:b w:val="false"/>
          <w:i w:val="false"/>
          <w:color w:val="000000"/>
          <w:sz w:val="28"/>
        </w:rPr>
        <w:t>резолюция заместителя руководителя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4) </w:t>
      </w:r>
      <w:r>
        <w:rPr>
          <w:rFonts w:ascii="Times New Roman"/>
          <w:b w:val="false"/>
          <w:i w:val="false"/>
          <w:color w:val="000000"/>
          <w:sz w:val="28"/>
        </w:rPr>
        <w:t>оформление результата государственной услуги и передача их для подписания руководителю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5) </w:t>
      </w:r>
      <w:r>
        <w:rPr>
          <w:rFonts w:ascii="Times New Roman"/>
          <w:b w:val="false"/>
          <w:i w:val="false"/>
          <w:color w:val="000000"/>
          <w:sz w:val="28"/>
        </w:rPr>
        <w:t>передача результата государственной услуги в канцелярию услугодателя для выдачи услугополучателю.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5" w:id="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1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      7. </w:t>
      </w:r>
      <w:r>
        <w:rPr>
          <w:rFonts w:ascii="Times New Roman"/>
          <w:b w:val="false"/>
          <w:i w:val="false"/>
          <w:color w:val="000000"/>
          <w:sz w:val="28"/>
        </w:rPr>
        <w:t>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1) </w:t>
      </w:r>
      <w:r>
        <w:rPr>
          <w:rFonts w:ascii="Times New Roman"/>
          <w:b w:val="false"/>
          <w:i w:val="false"/>
          <w:color w:val="000000"/>
          <w:sz w:val="28"/>
        </w:rPr>
        <w:t>сотрудник канцелярии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2) </w:t>
      </w:r>
      <w:r>
        <w:rPr>
          <w:rFonts w:ascii="Times New Roman"/>
          <w:b w:val="false"/>
          <w:i w:val="false"/>
          <w:color w:val="000000"/>
          <w:sz w:val="28"/>
        </w:rPr>
        <w:t>руководитель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3) </w:t>
      </w:r>
      <w:r>
        <w:rPr>
          <w:rFonts w:ascii="Times New Roman"/>
          <w:b w:val="false"/>
          <w:i w:val="false"/>
          <w:color w:val="000000"/>
          <w:sz w:val="28"/>
        </w:rPr>
        <w:t>заместитель руководителя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4) </w:t>
      </w:r>
      <w:r>
        <w:rPr>
          <w:rFonts w:ascii="Times New Roman"/>
          <w:b w:val="false"/>
          <w:i w:val="false"/>
          <w:color w:val="000000"/>
          <w:sz w:val="28"/>
        </w:rPr>
        <w:t>сотрудник отдела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8. </w:t>
      </w:r>
      <w:r>
        <w:rPr>
          <w:rFonts w:ascii="Times New Roman"/>
          <w:b w:val="false"/>
          <w:i w:val="false"/>
          <w:color w:val="000000"/>
          <w:sz w:val="28"/>
        </w:rPr>
        <w:t>Описание последовательности процедур (действий) между структурными подразделениями услугодателя: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1) </w:t>
      </w:r>
      <w:r>
        <w:rPr>
          <w:rFonts w:ascii="Times New Roman"/>
          <w:b w:val="false"/>
          <w:i w:val="false"/>
          <w:color w:val="000000"/>
          <w:sz w:val="28"/>
        </w:rPr>
        <w:t>сотрудник канцелярии услугодателя в течении пятнадцати минут с момента поступления заявления регистрирует его в журнале регистрации входящей корреспонденции, и передает его на рассмотрение руководителю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2) </w:t>
      </w:r>
      <w:r>
        <w:rPr>
          <w:rFonts w:ascii="Times New Roman"/>
          <w:b w:val="false"/>
          <w:i w:val="false"/>
          <w:color w:val="000000"/>
          <w:sz w:val="28"/>
        </w:rPr>
        <w:t>руководитель услугодателя в течении двух часов рассматривает заявление услугополучателя, и отписывает их заместителю руководителя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3) </w:t>
      </w:r>
      <w:r>
        <w:rPr>
          <w:rFonts w:ascii="Times New Roman"/>
          <w:b w:val="false"/>
          <w:i w:val="false"/>
          <w:color w:val="000000"/>
          <w:sz w:val="28"/>
        </w:rPr>
        <w:t>заместитель руководителя услугодателя в течении трех часов рассматривает заявление и иные документы услугополучателя, необходимые для оказания государственной услуги, и отписывает работнику отдела;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4) </w:t>
      </w:r>
      <w:r>
        <w:rPr>
          <w:rFonts w:ascii="Times New Roman"/>
          <w:b w:val="false"/>
          <w:i w:val="false"/>
          <w:color w:val="000000"/>
          <w:sz w:val="28"/>
        </w:rPr>
        <w:t>работник отдела услугодателя рассматривает заявление услугополучателя, поступившее через канцелярию услугодателя - в течении пяти рабочих дней.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Описание последовательности процедур (действий) сопровождается блок-схемой согласно приложению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6" w:id="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Заключительные положения</w:t>
      </w:r>
    </w:p>
    <w:bookmarkEnd w:id="2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      9. </w:t>
      </w:r>
      <w:r>
        <w:rPr>
          <w:rFonts w:ascii="Times New Roman"/>
          <w:b w:val="false"/>
          <w:i w:val="false"/>
          <w:color w:val="000000"/>
          <w:sz w:val="28"/>
        </w:rPr>
        <w:t>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 отражается в справочнике бизнес-процессов оказания государственной услуги согласно приложению 2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Пункт 9 - в редакции постановления акимата Жамбылской области от 26.12.2014 </w:t>
      </w:r>
      <w:r>
        <w:rPr>
          <w:rFonts w:ascii="Times New Roman"/>
          <w:b w:val="false"/>
          <w:i w:val="false"/>
          <w:color w:val="ff0000"/>
          <w:sz w:val="28"/>
        </w:rPr>
        <w:t>№ 349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10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"Регистрация контрактов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предоставление права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недропользования,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строительство и/или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эксплуатацию подземных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сооружений, не связанных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разведкой или добычей"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Блок-схема описания последовательности процедур (действий) между структурными подразделениями (работниками) с указанием длительности каждой процедуры (действия)</w:t>
      </w:r>
    </w:p>
    <w:bookmarkStart w:name="z206" w:id="21"/>
    <w:p>
      <w:pPr>
        <w:spacing w:after="0"/>
        <w:ind w:left="0"/>
        <w:jc w:val="left"/>
      </w:pPr>
    </w:p>
    <w:bookmarkEnd w:id="21"/>
    <w:p>
      <w:pPr>
        <w:spacing w:after="0"/>
        <w:ind w:left="0"/>
        <w:jc w:val="both"/>
      </w:pPr>
      <w:r>
        <w:drawing>
          <wp:inline distT="0" distB="0" distL="0" distR="0">
            <wp:extent cx="7810500" cy="4953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95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"Регистрация контрактов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строительство и (или)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эксплуатацию подземных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сооружений, не связанных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разведкой или добычей"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"Регистрация контрактов на предоставление права недропользования, на строительство и/или эксплуатацию подземных сооружений, не связанных с разведкой или добычей"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Регламент дополнен приложением 2 в соответствии постановлением акимата Жамбылской области от 26.12.2014 </w:t>
      </w:r>
      <w:r>
        <w:rPr>
          <w:rFonts w:ascii="Times New Roman"/>
          <w:b w:val="false"/>
          <w:i w:val="false"/>
          <w:color w:val="ff0000"/>
          <w:sz w:val="28"/>
        </w:rPr>
        <w:t>№ 349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10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479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47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2" w:id="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End w:id="22"/>
    <w:bookmarkStart w:name="z43" w:id="23"/>
    <w:p>
      <w:pPr>
        <w:spacing w:after="0"/>
        <w:ind w:left="0"/>
        <w:jc w:val="left"/>
      </w:pPr>
    </w:p>
    <w:bookmarkEnd w:id="23"/>
    <w:p>
      <w:pPr>
        <w:spacing w:after="0"/>
        <w:ind w:left="0"/>
        <w:jc w:val="both"/>
      </w:pPr>
      <w:r>
        <w:drawing>
          <wp:inline distT="0" distB="0" distL="0" distR="0">
            <wp:extent cx="6604000" cy="2235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04000" cy="223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Жамбылской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"14" апреля 2014 года № 118</w:t>
            </w:r>
          </w:p>
        </w:tc>
      </w:tr>
    </w:tbl>
    <w:bookmarkStart w:name="z208" w:id="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"Регистрация договора залога права недропользования на разведку, добычу общераспространенных полезных ископаемых"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2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      1. </w:t>
      </w:r>
      <w:r>
        <w:rPr>
          <w:rFonts w:ascii="Times New Roman"/>
          <w:b w:val="false"/>
          <w:i w:val="false"/>
          <w:color w:val="000000"/>
          <w:sz w:val="28"/>
        </w:rPr>
        <w:t xml:space="preserve">Государственная услуга "Регистрация договора залога права недропользования на разведку, добычу общераспространенных полезных ископаемых" (далее – государственная услуга) оказывается коммунальным государственным учреждением "Управление природных ресурсов и регулирования природопользования акимата Жамбылской области" (далее – услугодатель) в соответствии со стандартом государственной услуги "Регистрация договора залога права недропользования на разведку, добычу общераспространенных полезных ископаемых", утвержденного постановлением Правительства Республики Казахстан от 26 февраля 2014 года </w:t>
      </w:r>
      <w:r>
        <w:rPr>
          <w:rFonts w:ascii="Times New Roman"/>
          <w:b w:val="false"/>
          <w:i w:val="false"/>
          <w:color w:val="000000"/>
          <w:sz w:val="28"/>
        </w:rPr>
        <w:t>№ 154</w:t>
      </w:r>
      <w:r>
        <w:rPr>
          <w:rFonts w:ascii="Times New Roman"/>
          <w:b w:val="false"/>
          <w:i w:val="false"/>
          <w:color w:val="000000"/>
          <w:sz w:val="28"/>
        </w:rPr>
        <w:t xml:space="preserve"> (далее –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Прием заявлений и выдача результатов оказания государственной услуги осуществляются через: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1) </w:t>
      </w:r>
      <w:r>
        <w:rPr>
          <w:rFonts w:ascii="Times New Roman"/>
          <w:b w:val="false"/>
          <w:i w:val="false"/>
          <w:color w:val="000000"/>
          <w:sz w:val="28"/>
        </w:rPr>
        <w:t>канцелярию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2) </w:t>
      </w:r>
      <w:r>
        <w:rPr>
          <w:rFonts w:ascii="Times New Roman"/>
          <w:b w:val="false"/>
          <w:i w:val="false"/>
          <w:color w:val="000000"/>
          <w:sz w:val="28"/>
        </w:rPr>
        <w:t>Республиканское государственное предприятие на праве хозяйственного ведения Центр обслуживания населения Комитета связи, информатизации и информации Министерства по инвестициям и развитию Республики Казахстан;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>      </w:t>
      </w:r>
      <w:r>
        <w:rPr>
          <w:rFonts w:ascii="Times New Roman"/>
          <w:b w:val="false"/>
          <w:i w:val="false"/>
          <w:color w:val="ff0000"/>
          <w:sz w:val="28"/>
        </w:rPr>
        <w:t xml:space="preserve">Сноска. Пункт 1 с изменениями, внесенными постановлением акимата Жамбылской области от 26.12.2014 </w:t>
      </w:r>
      <w:r>
        <w:rPr>
          <w:rFonts w:ascii="Times New Roman"/>
          <w:b w:val="false"/>
          <w:i w:val="false"/>
          <w:color w:val="ff0000"/>
          <w:sz w:val="28"/>
        </w:rPr>
        <w:t>№ 349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10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2. </w:t>
      </w:r>
      <w:r>
        <w:rPr>
          <w:rFonts w:ascii="Times New Roman"/>
          <w:b w:val="false"/>
          <w:i w:val="false"/>
          <w:color w:val="000000"/>
          <w:sz w:val="28"/>
        </w:rPr>
        <w:t>Форма оказания государственной услуги: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3. </w:t>
      </w:r>
      <w:r>
        <w:rPr>
          <w:rFonts w:ascii="Times New Roman"/>
          <w:b w:val="false"/>
          <w:i w:val="false"/>
          <w:color w:val="000000"/>
          <w:sz w:val="28"/>
        </w:rPr>
        <w:t>Результат оказания государственной услуги – свидетельство о регистрации договора залога права недропользования, по форме, согласно приложению 1 к стандарту.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Форма предоставления результата оказания государственной услуги: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9" w:id="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2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      4. </w:t>
      </w:r>
      <w:r>
        <w:rPr>
          <w:rFonts w:ascii="Times New Roman"/>
          <w:b w:val="false"/>
          <w:i w:val="false"/>
          <w:color w:val="000000"/>
          <w:sz w:val="28"/>
        </w:rPr>
        <w:t>Основанием для начала процедуры (действия) по оказанию государственной услуги является получение услугодателем документов услугополучателя, необходимых для оказания государственной услуги (далее – заявление).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5. </w:t>
      </w:r>
      <w:r>
        <w:rPr>
          <w:rFonts w:ascii="Times New Roman"/>
          <w:b w:val="false"/>
          <w:i w:val="false"/>
          <w:color w:val="000000"/>
          <w:sz w:val="28"/>
        </w:rPr>
        <w:t>Содержание каждой процедуры (действия), входящей в состав процесса оказания государственной услуги, длительность его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1) </w:t>
      </w:r>
      <w:r>
        <w:rPr>
          <w:rFonts w:ascii="Times New Roman"/>
          <w:b w:val="false"/>
          <w:i w:val="false"/>
          <w:color w:val="000000"/>
          <w:sz w:val="28"/>
        </w:rPr>
        <w:t>сотрудник канцелярии услугодателя в течении пятнадцати минут с момента поступления заявления регистрирует его в журнале регистрации входящей корреспонденции, и передает его на рассмотрение руководителю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2) </w:t>
      </w:r>
      <w:r>
        <w:rPr>
          <w:rFonts w:ascii="Times New Roman"/>
          <w:b w:val="false"/>
          <w:i w:val="false"/>
          <w:color w:val="000000"/>
          <w:sz w:val="28"/>
        </w:rPr>
        <w:t>руководитель услугодателя в течении двух часов рассматривает заявление услугополучателя, и отписывает их заместителю руководителя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3) </w:t>
      </w:r>
      <w:r>
        <w:rPr>
          <w:rFonts w:ascii="Times New Roman"/>
          <w:b w:val="false"/>
          <w:i w:val="false"/>
          <w:color w:val="000000"/>
          <w:sz w:val="28"/>
        </w:rPr>
        <w:t>заместитель руководителя услугодателя в течении трех часов рассматривает заявление на соответствие предъявленным требованиям и передает на исполнение работнику отдела;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4) </w:t>
      </w:r>
      <w:r>
        <w:rPr>
          <w:rFonts w:ascii="Times New Roman"/>
          <w:b w:val="false"/>
          <w:i w:val="false"/>
          <w:color w:val="000000"/>
          <w:sz w:val="28"/>
        </w:rPr>
        <w:t>работник отдела рассматривает заявление услугополучателя, поступившее через канцелярию услугодателя - в течении пяти рабочих дней, через Центра обслуживания населения - в течении пяти рабочих дней.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6. </w:t>
      </w:r>
      <w:r>
        <w:rPr>
          <w:rFonts w:ascii="Times New Roman"/>
          <w:b w:val="false"/>
          <w:i w:val="false"/>
          <w:color w:val="000000"/>
          <w:sz w:val="28"/>
        </w:rPr>
        <w:t>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1) </w:t>
      </w:r>
      <w:r>
        <w:rPr>
          <w:rFonts w:ascii="Times New Roman"/>
          <w:b w:val="false"/>
          <w:i w:val="false"/>
          <w:color w:val="000000"/>
          <w:sz w:val="28"/>
        </w:rPr>
        <w:t>регистрация заявления и иных документов услугополучателя, необходимых для оказания государственной услуги в канцелярию услугодателя и передача их руководителю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2) </w:t>
      </w:r>
      <w:r>
        <w:rPr>
          <w:rFonts w:ascii="Times New Roman"/>
          <w:b w:val="false"/>
          <w:i w:val="false"/>
          <w:color w:val="000000"/>
          <w:sz w:val="28"/>
        </w:rPr>
        <w:t>резолюция руководителя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3) </w:t>
      </w:r>
      <w:r>
        <w:rPr>
          <w:rFonts w:ascii="Times New Roman"/>
          <w:b w:val="false"/>
          <w:i w:val="false"/>
          <w:color w:val="000000"/>
          <w:sz w:val="28"/>
        </w:rPr>
        <w:t>резолюция заместителя руководителя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4) </w:t>
      </w:r>
      <w:r>
        <w:rPr>
          <w:rFonts w:ascii="Times New Roman"/>
          <w:b w:val="false"/>
          <w:i w:val="false"/>
          <w:color w:val="000000"/>
          <w:sz w:val="28"/>
        </w:rPr>
        <w:t>оформление результата государственной услуги и передача их для подписания руководителю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5) </w:t>
      </w:r>
      <w:r>
        <w:rPr>
          <w:rFonts w:ascii="Times New Roman"/>
          <w:b w:val="false"/>
          <w:i w:val="false"/>
          <w:color w:val="000000"/>
          <w:sz w:val="28"/>
        </w:rPr>
        <w:t>передача результата государственной услуги в канцелярию услугополучателя, в информационную систему Центра обслуживания населения.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0" w:id="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(сотрудников) услугодателя, в процессе оказания государственной услуги</w:t>
      </w:r>
    </w:p>
    <w:bookmarkEnd w:id="2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      7. </w:t>
      </w:r>
      <w:r>
        <w:rPr>
          <w:rFonts w:ascii="Times New Roman"/>
          <w:b w:val="false"/>
          <w:i w:val="false"/>
          <w:color w:val="000000"/>
          <w:sz w:val="28"/>
        </w:rPr>
        <w:t>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1) </w:t>
      </w:r>
      <w:r>
        <w:rPr>
          <w:rFonts w:ascii="Times New Roman"/>
          <w:b w:val="false"/>
          <w:i w:val="false"/>
          <w:color w:val="000000"/>
          <w:sz w:val="28"/>
        </w:rPr>
        <w:t>сотрудник канцелярии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2) </w:t>
      </w:r>
      <w:r>
        <w:rPr>
          <w:rFonts w:ascii="Times New Roman"/>
          <w:b w:val="false"/>
          <w:i w:val="false"/>
          <w:color w:val="000000"/>
          <w:sz w:val="28"/>
        </w:rPr>
        <w:t>руководитель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3) </w:t>
      </w:r>
      <w:r>
        <w:rPr>
          <w:rFonts w:ascii="Times New Roman"/>
          <w:b w:val="false"/>
          <w:i w:val="false"/>
          <w:color w:val="000000"/>
          <w:sz w:val="28"/>
        </w:rPr>
        <w:t>заместитель руководителя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4) </w:t>
      </w:r>
      <w:r>
        <w:rPr>
          <w:rFonts w:ascii="Times New Roman"/>
          <w:b w:val="false"/>
          <w:i w:val="false"/>
          <w:color w:val="000000"/>
          <w:sz w:val="28"/>
        </w:rPr>
        <w:t>сотрудник отдела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8. </w:t>
      </w:r>
      <w:r>
        <w:rPr>
          <w:rFonts w:ascii="Times New Roman"/>
          <w:b w:val="false"/>
          <w:i w:val="false"/>
          <w:color w:val="000000"/>
          <w:sz w:val="28"/>
        </w:rPr>
        <w:t>Описание последовательности процедур (действий) между структурными подразделениями услугодателя: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1) </w:t>
      </w:r>
      <w:r>
        <w:rPr>
          <w:rFonts w:ascii="Times New Roman"/>
          <w:b w:val="false"/>
          <w:i w:val="false"/>
          <w:color w:val="000000"/>
          <w:sz w:val="28"/>
        </w:rPr>
        <w:t>сотрудник канцелярии услугодателя в течении пятнадцати минут с момента поступления заявления регистрирует его в журнале регистрации входящей корреспонденции, и передает его на рассмотрение руководителю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2) </w:t>
      </w:r>
      <w:r>
        <w:rPr>
          <w:rFonts w:ascii="Times New Roman"/>
          <w:b w:val="false"/>
          <w:i w:val="false"/>
          <w:color w:val="000000"/>
          <w:sz w:val="28"/>
        </w:rPr>
        <w:t>руководитель услугодателя в течении двух часов рассматривает заявление услугополучателя, и отписывает их заместителю руководителя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3) </w:t>
      </w:r>
      <w:r>
        <w:rPr>
          <w:rFonts w:ascii="Times New Roman"/>
          <w:b w:val="false"/>
          <w:i w:val="false"/>
          <w:color w:val="000000"/>
          <w:sz w:val="28"/>
        </w:rPr>
        <w:t>заместитель руководителя услугодателя в течении трех часов рассматривает заявление и иные документы услугополучателя, необходимые для оказания государственной услуги, и отписывает работнику отдела;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4) </w:t>
      </w:r>
      <w:r>
        <w:rPr>
          <w:rFonts w:ascii="Times New Roman"/>
          <w:b w:val="false"/>
          <w:i w:val="false"/>
          <w:color w:val="000000"/>
          <w:sz w:val="28"/>
        </w:rPr>
        <w:t>работник отдела услугодателя рассматривает заявление услугополучателя, поступившее через канцелярию услугодателя - в течении пяти рабочих дней, через Центра обслуживания населения - в течении пяти рабочих дней.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Описание последовательности процедур (действий) сопровождается блок-схемой согласно приложению 1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1" w:id="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Центром обслуживания населения, а также порядка использования информационных систем в процессе оказания государственной услуги</w:t>
      </w:r>
    </w:p>
    <w:bookmarkEnd w:id="2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      9. </w:t>
      </w:r>
      <w:r>
        <w:rPr>
          <w:rFonts w:ascii="Times New Roman"/>
          <w:b w:val="false"/>
          <w:i w:val="false"/>
          <w:color w:val="000000"/>
          <w:sz w:val="28"/>
        </w:rPr>
        <w:t>Описание порядка обращения в Центр обслуживания населения, длительность обработки запроса услугополучателя: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работник Центра обслуживания населения в течении 15 минут производит регистрацию заявления и иных документов услугополучателя, необходимые для оказания государственной услуги, и направляет услугодателю в форме электронных копий документов посредством информационной системы, удостоверенных электронной цифровой подписью работника Центра обслуживания населения.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Максимальное допустимое время ожидания для сдачи пакета документов в Центре обслуживания населения – 15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Максимальное допустимое время обслуживания услугополучателя в ЦОН – 15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Перечень документов, необходимых для оказания государственной услуги указан в пункте 9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Описание действий работников центра обслуживания населения при регистрации и обработке запроса услугополучателя в интегрированной информационной системе центров обслуживания населения: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1) </w:t>
      </w:r>
      <w:r>
        <w:rPr>
          <w:rFonts w:ascii="Times New Roman"/>
          <w:b w:val="false"/>
          <w:i w:val="false"/>
          <w:color w:val="000000"/>
          <w:sz w:val="28"/>
        </w:rPr>
        <w:t>услугополучатель государственной услуги подает необходимые документы и заявление оператору Центра обслуживания населения согласно приложению к Стандарту, которое осуществляется в операционном зале посредством "безбарьерного" обслуживания путем электронной очереди;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2) </w:t>
      </w:r>
      <w:r>
        <w:rPr>
          <w:rFonts w:ascii="Times New Roman"/>
          <w:b w:val="false"/>
          <w:i w:val="false"/>
          <w:color w:val="000000"/>
          <w:sz w:val="28"/>
        </w:rPr>
        <w:t>процесс 1 – ввод оператора Центра обслуживания населения в Автоматизированное рабочее место Интегрированной информационной системы Центр обслуживания населения логина и пароля (процесс авторизации) для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3) </w:t>
      </w:r>
      <w:r>
        <w:rPr>
          <w:rFonts w:ascii="Times New Roman"/>
          <w:b w:val="false"/>
          <w:i w:val="false"/>
          <w:color w:val="000000"/>
          <w:sz w:val="28"/>
        </w:rPr>
        <w:t>процесс 2 – выбор оператором Центра обслуживания населения, вывод на экран формы запроса для оказания услуги и ввод оператором Центра обслуживания населения данных услугополучателя, а также данных по доверенности представителя услугополучателя (при нотариально удостоверенной доверенности, при ином удостоверении доверенности-данные доверенности не заполняются);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4) </w:t>
      </w:r>
      <w:r>
        <w:rPr>
          <w:rFonts w:ascii="Times New Roman"/>
          <w:b w:val="false"/>
          <w:i w:val="false"/>
          <w:color w:val="000000"/>
          <w:sz w:val="28"/>
        </w:rPr>
        <w:t>процесс 3 – направление запроса через шлюз электронного правительства в государственную база данных физических лиц/ государственную базу данных юридических лиц о данных услугополучателя, а также в Единую нотариальную информационную систему – о данных доверенности представителя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5) </w:t>
      </w:r>
      <w:r>
        <w:rPr>
          <w:rFonts w:ascii="Times New Roman"/>
          <w:b w:val="false"/>
          <w:i w:val="false"/>
          <w:color w:val="000000"/>
          <w:sz w:val="28"/>
        </w:rPr>
        <w:t>условие 1 – проверка наличия данных услугополучателя в государственной базе данных физических лиц/государственной базе данных юридических лиц, данных доверенности в Единой нотариальной информационной системе;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6) </w:t>
      </w:r>
      <w:r>
        <w:rPr>
          <w:rFonts w:ascii="Times New Roman"/>
          <w:b w:val="false"/>
          <w:i w:val="false"/>
          <w:color w:val="000000"/>
          <w:sz w:val="28"/>
        </w:rPr>
        <w:t>процесс 4 – формирование сообщения о невозможности получения данных в связи с отсутствием данных услугополучателя в государственной базе данных физических лиц/государственной базе данных юридических лиц, данных доверенности в Единой нотариальной информационной системе;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7) </w:t>
      </w:r>
      <w:r>
        <w:rPr>
          <w:rFonts w:ascii="Times New Roman"/>
          <w:b w:val="false"/>
          <w:i w:val="false"/>
          <w:color w:val="000000"/>
          <w:sz w:val="28"/>
        </w:rPr>
        <w:t>процесс 5 - направление электронного документа (запроса услугополучателя) удостоверенного (подписанного) электронной цифровой подписью оператора Центра обслуживания населения через шлюз электронного правительства в автоматизированном рабочем месте регионального шлюза электронного правительства.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8) </w:t>
      </w:r>
      <w:r>
        <w:rPr>
          <w:rFonts w:ascii="Times New Roman"/>
          <w:b w:val="false"/>
          <w:i w:val="false"/>
          <w:color w:val="000000"/>
          <w:sz w:val="28"/>
        </w:rPr>
        <w:t>процесс 6 - получение услугополучателем результата оказания государственной услуги (выдача справки или мотивированный отказ), сформированный в Автоматизированном рабочем месте Интегрированной информационной системы Центра обслуживания населения.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Функциональные взаимодействия информационных систем, задействованных при оказании государственной услуги через Центры обслуживания населения приведены диаграммой согласно приложению 2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10. </w:t>
      </w:r>
      <w:r>
        <w:rPr>
          <w:rFonts w:ascii="Times New Roman"/>
          <w:b w:val="false"/>
          <w:i w:val="false"/>
          <w:color w:val="000000"/>
          <w:sz w:val="28"/>
        </w:rPr>
        <w:t>Описание процесса получения результата оказания государственной услуги через Центр обслуживания населения, его длительность: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В Центре обслуживания населения выдача готового результата государственной услуги осуществляется его работником на основании расписки, при предъявлении документа, удостоверяющего личность и (или) документа, удостоверяющего полномочия доверенного лица (для идентификации личности услугополучателя или доверенного лица).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2" w:id="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Заключительные положения</w:t>
      </w:r>
    </w:p>
    <w:bookmarkEnd w:id="2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      11. </w:t>
      </w:r>
      <w:r>
        <w:rPr>
          <w:rFonts w:ascii="Times New Roman"/>
          <w:b w:val="false"/>
          <w:i w:val="false"/>
          <w:color w:val="000000"/>
          <w:sz w:val="28"/>
        </w:rPr>
        <w:t>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центром обслуживания населения в процессе оказания государственной услуги отражается в справочнике бизнес-процессов оказания государственной услуги согласно приложению 2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>      </w:t>
      </w:r>
      <w:r>
        <w:rPr>
          <w:rFonts w:ascii="Times New Roman"/>
          <w:b w:val="false"/>
          <w:i w:val="false"/>
          <w:color w:val="ff0000"/>
          <w:sz w:val="28"/>
        </w:rPr>
        <w:t xml:space="preserve">Сноска. Пункт 11 - в редакции постановления акимата Жамбылской области от 26.12.2014 </w:t>
      </w:r>
      <w:r>
        <w:rPr>
          <w:rFonts w:ascii="Times New Roman"/>
          <w:b w:val="false"/>
          <w:i w:val="false"/>
          <w:color w:val="ff0000"/>
          <w:sz w:val="28"/>
        </w:rPr>
        <w:t>№ 349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10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"Регистрация договора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залога права недропользования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разведку, добычу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общераспространенных полезных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ископаемых"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Блок-схема описания последовательности процедур (действий) между структурными подразделениями (работниками) с указанием длительности каждой процедуры (действия)</w:t>
      </w:r>
    </w:p>
    <w:bookmarkStart w:name="z260" w:id="29"/>
    <w:p>
      <w:pPr>
        <w:spacing w:after="0"/>
        <w:ind w:left="0"/>
        <w:jc w:val="left"/>
      </w:pPr>
    </w:p>
    <w:bookmarkEnd w:id="29"/>
    <w:p>
      <w:pPr>
        <w:spacing w:after="0"/>
        <w:ind w:left="0"/>
        <w:jc w:val="both"/>
      </w:pPr>
      <w:r>
        <w:drawing>
          <wp:inline distT="0" distB="0" distL="0" distR="0">
            <wp:extent cx="7810500" cy="5486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"Регистрация договора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залога права недропользования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разведку, добычу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общераспространенных полезных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ископаемых"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 задействованных в оказании государственной услуги через центр обслуживания населения, в графической форме</w:t>
      </w:r>
    </w:p>
    <w:bookmarkStart w:name="z262" w:id="30"/>
    <w:p>
      <w:pPr>
        <w:spacing w:after="0"/>
        <w:ind w:left="0"/>
        <w:jc w:val="left"/>
      </w:pPr>
    </w:p>
    <w:bookmarkEnd w:id="30"/>
    <w:p>
      <w:pPr>
        <w:spacing w:after="0"/>
        <w:ind w:left="0"/>
        <w:jc w:val="both"/>
      </w:pPr>
      <w:r>
        <w:drawing>
          <wp:inline distT="0" distB="0" distL="0" distR="0">
            <wp:extent cx="7810500" cy="3784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78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 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"Регистрация договора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залога права недропользования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разведку, добычу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общераспространенных полезных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ископаемых"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"Регистрация договора залога права недропользования на разведку, добычу общераспространенных полезных ископаемых"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Регламент дополнен приложением 2 в соответствии постановлением акимата Жамбылской области от 26.12.2014 </w:t>
      </w:r>
      <w:r>
        <w:rPr>
          <w:rFonts w:ascii="Times New Roman"/>
          <w:b w:val="false"/>
          <w:i w:val="false"/>
          <w:color w:val="ff0000"/>
          <w:sz w:val="28"/>
        </w:rPr>
        <w:t>№ 349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10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7" w:id="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А. При оказании государственной услуги через канцелярию услугодателя</w:t>
      </w:r>
    </w:p>
    <w:bookmarkEnd w:id="31"/>
    <w:bookmarkStart w:name="z48" w:id="32"/>
    <w:p>
      <w:pPr>
        <w:spacing w:after="0"/>
        <w:ind w:left="0"/>
        <w:jc w:val="left"/>
      </w:pPr>
    </w:p>
    <w:bookmarkEnd w:id="32"/>
    <w:p>
      <w:pPr>
        <w:spacing w:after="0"/>
        <w:ind w:left="0"/>
        <w:jc w:val="both"/>
      </w:pPr>
      <w:r>
        <w:drawing>
          <wp:inline distT="0" distB="0" distL="0" distR="0">
            <wp:extent cx="7810500" cy="3708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70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bookmarkStart w:name="z49" w:id="3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Б. При оказании государственной услуги через ЦОН </w:t>
      </w:r>
    </w:p>
    <w:bookmarkEnd w:id="33"/>
    <w:bookmarkStart w:name="z50" w:id="34"/>
    <w:p>
      <w:pPr>
        <w:spacing w:after="0"/>
        <w:ind w:left="0"/>
        <w:jc w:val="left"/>
      </w:pPr>
    </w:p>
    <w:bookmarkEnd w:id="34"/>
    <w:p>
      <w:pPr>
        <w:spacing w:after="0"/>
        <w:ind w:left="0"/>
        <w:jc w:val="both"/>
      </w:pPr>
      <w:r>
        <w:drawing>
          <wp:inline distT="0" distB="0" distL="0" distR="0">
            <wp:extent cx="7810500" cy="4940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94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bookmarkStart w:name="z51" w:id="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End w:id="35"/>
    <w:bookmarkStart w:name="z52" w:id="36"/>
    <w:p>
      <w:pPr>
        <w:spacing w:after="0"/>
        <w:ind w:left="0"/>
        <w:jc w:val="left"/>
      </w:pPr>
    </w:p>
    <w:bookmarkEnd w:id="36"/>
    <w:p>
      <w:pPr>
        <w:spacing w:after="0"/>
        <w:ind w:left="0"/>
        <w:jc w:val="both"/>
      </w:pPr>
      <w:r>
        <w:drawing>
          <wp:inline distT="0" distB="0" distL="0" distR="0">
            <wp:extent cx="7264400" cy="3771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264400" cy="377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18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header.xml" Type="http://schemas.openxmlformats.org/officeDocument/2006/relationships/header" Id="rId18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