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47eaa6" w14:textId="c47ea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27 марта 2014 года № 95. Зарегистрировано Департаментом юстиции Жамбылской области 5 мая 2014 года № 2214. Утратило силу постановлением акимата Жамбылской области от 25 июня 2015 года № 133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акимата Жамбылской области от 25.06.2015 </w:t>
      </w:r>
      <w:r>
        <w:rPr>
          <w:rFonts w:ascii="Times New Roman"/>
          <w:b w:val="false"/>
          <w:i w:val="false"/>
          <w:color w:val="ff0000"/>
          <w:sz w:val="28"/>
        </w:rPr>
        <w:t>№ 133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 регламенты: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питания отдельным категориям обучающихся и воспитанников в общеобразовательных школах";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Коммунальному государственному учреждению "Управление образования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 течение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размещение настоящего постановления на интернет-ресурсе акимата 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данного постановления возложить на заместителя акима области Манжуова 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 Аким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95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2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по опеке и попечительству"</w:t>
      </w:r>
    </w:p>
    <w:bookmarkEnd w:id="0"/>
    <w:bookmarkStart w:name="z2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1-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"Выдача справок по опеке и попечительству"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по опеке и попечительству",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об опеке и попечительстве над ребенком-сиротой (детьми-сиротами) и ребенком (детьми), оставшимся без попечения родителей,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момент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руководителем услугодателя работнику канцелярии для направления услугополучателю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 - сразу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момент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руководителем услугодателя работнику канцелярии для направления услугополучателю – не более 1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работником канцелярии услугополучателю- сразу после подписания.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в центре –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 попечительству"</w:t>
            </w:r>
          </w:p>
        </w:tc>
      </w:tr>
    </w:tbl>
    <w:bookmarkStart w:name="z9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2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 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справок по опеке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 попечительству"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9"/>
    <w:bookmarkStart w:name="z11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95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2-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об установлении опеки или попечительства над ребенком-сиротой (детьми-сиротами) и ребенком (детьми), оставшимся без попечения родителей по форме согласно приложению 1 к стандарту, либо мотивированный отказ в оказании государственной услуги в случаях и по основаниям, предусмотренным пунктом 10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 государственной услуги предоставляется в электронном формате.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определения ответственного работника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акта жилищно-бытовых условий лица, претендующего на воспитание ребенка, результата государственной услуги и направление его руководителю услугодателя для подписания – не более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руководителем услугодателя и направление результата государственной услуги работнику канцелярии для выдачи услугополучателю–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услугополучателю результата государственной услуги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принимает заявление и документы, указанные в пункте 9 стандарта, регистрирует и направляет руководителю услугодателя для определения ответственного работника – в день поступления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услугополучателю выдает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направляет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рассматривает, подготавливает акт жилищно-бытовых условий лица, претендующего на воспитание ребенка, результат государственной услуги и направляет его руководителю услугодателя для подписания – не более 28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результат государственной услуги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выдает услугополучателю результат государственной услуги – не более 20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электронного правительства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-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 "Установление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опеки или попечительства над ребенком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-сиротой (детьми-сиротами) и ребенком (детьми),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оставшимся без попечения родителей"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оставшимся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Start w:name="z1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7"/>
    <w:bookmarkStart w:name="z190" w:id="18"/>
    <w:p>
      <w:pPr>
        <w:spacing w:after="0"/>
        <w:ind w:left="0"/>
        <w:jc w:val="left"/>
      </w:pP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95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1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Общие положения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3-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справки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справок в органы внутренних дел для распоряжения имуществом несовершеннолетних детей, справок в банки для распоряжения имуществом несовершеннолетних детей, согласно приложениям 1, 2, 3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подписанный результат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ответственный работник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работником канцелярии услугополучателю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центре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в центре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7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подписью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12.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справок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единый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пенсионный фонд и (или)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добровольный накопительный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пенсионный фонд, банки,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органы внутренних дел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распоряжения имуществом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несовершеннолетних детей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оформления наследства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несовершеннолетним детям"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2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фонд, банки, в органы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внутренних дел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Утвержден постановленем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27 марта 2014 года № 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4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25 сентября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9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4-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 (далее – государственная услуга) оказывается отделами образования районов и города Тараз Жамбылской области (далее – услугодатель) в соответствии со стандартом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приложению 1 к стандарту, либо мотивированный ответ об отказе в оказании государственной услуги в случаях и по основаниям, предусмотренным пунктом 10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государственной услуги предоставляется в электронной форме.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в центр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услугополучателю -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подписанный результат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заявления работником канцелярии руководителю услугодателя для принятия решения –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заявления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рассмотрение, подготовка ответственным работником результата государственной услуги и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и направление результата государственной услуги работнику канцелярии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результата государственной услуги работником канцелярии услугополучателю – не более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порядка обращения в центр и длительность обработки запроса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для оказания государственной услуги услугополучатель обращается в центр;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в центре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обработки запроса услугополучателя в центре – не более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через центр услугополучателю выдается расписка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отправки запроса услугополучателя из центра к услугодателю – сразу после принятия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перечень документов, необходимых для оказания государственной услуги при обращении услугополучателя (либо его представителя по доверенности) указан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случае предоставления услугополучателем неполного пакета документов согласно пункту 9 стандарта, работник центра отказывает в приеме заявления и выдает расписку об отказе в приеме документов по форме, согласно приложению 4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отказа в оказании государственной услуги является совершение сделок по отчуждению, в том числе обмену или дарению жилища ребенка-сироты, ребенка, оставшегося без попечения родителей, не достигшего четырнадцатилетнего возраста, или заключение от их имени договора поручительства, сделок по сдаче жилища в безвозмездное пользование или в залог, сделок, влекущих отказ от принадлежащих им прав на наследство по закону, завещанию, раздел их жилища или выдел из него доли.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действия работника центра при регистрации и обработке запроса услугополучателя в интегрированной информационной системе центра с приложением диаграммы №1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работником центра в автоматизированном рабочем месте информационной системы центра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2 – выбор работником центра государственной услуги, указанной в настоящем регламенте, вывод на экран формы запроса для оказания государственной услуги и ввод работником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3 – направление запроса через шлюз "электронного правительства" в государственной базе данных "Физические лица" о данных услугополучателя, а также в единой нотариальной информационной системе – о данных доверенности представителя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наличия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 невозможности получения данных, в связи с отсутствием данных услугополучателя в государственной базе данных "Физические лица", данных доверенности в единой нотариальной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5 – заполнение работником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услугополучателя), удостоверенного (подписанного) электронной цифровой подписью работника центра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(обработка) услугодателя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через работника центра результата государственной услуги (справки).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центр,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выдача готовых документов осуществляется работником центра на основании расписки, указанной в ней срок, при предъявлении документа, удостоверяющего личность – не более 15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государственных услуг через портал с приложением диаграммы №2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ввод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авторизации,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запросе,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– формирование сообщения об отказе в запрашиваемой государственной услуге, в связи с не подтверждением подлинности электронной цифровой подписи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удостоверение запроса для оказания государственной услуги посредством электронной цифровой подписи услугополучателя и направление электронного документа (запроса) через шлюз "электронного правительства" в автоматизированное рабочее место регионального шлюза "электронного правительства" для обработки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(обработка) услугодателем на соответствие приложенных услугополучателем документов, указанных в пункте 9 стандарта и основания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услуге,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результата государственной услуги (справки в форме электронного документа), сформированного в автоматизированном рабочем месте регионального шлюза "электронного правительства". Электронный документ формируется с использованием электронной цифровой подписи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1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осуществляющих функции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опеке или попечительству,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оформления сделок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имуществом, принадлежащим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несовершеннолетним детям"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0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попечительству,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через центр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3 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осуществляющих функции по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опеке или попечительству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оформления сделок с имуществом,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принадлежащим на праве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несовершеннолетним детям"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Start w:name="z39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справок органов, осуществляющих функции по опеке или попечительству для оформления сделок с имуществом, принадлежащим на праве собственности несовершеннолетним детям"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95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403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5-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аппаратом акима поселка, села, сельского округа (далее – услугодатель) в соответствии со стандартом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установленной формы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работу по приему и регистрации документов (в день поступления заявления);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исполнителю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проект справки либо мотивированного ответа об отказе (не более 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подписанная справка,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принимает заявление и пакет документов, указанных в пункте 9 стандарта, регистрирует и направляет руководителю услугодателя для определения ответственного работника – в день поступления заявления;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 выдается расписка о приеме документов по форме согласно приложению 4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направляет ответственному работнику заявление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рассматривает, подготавливает результат государственной услуги и направляет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результат государственной услуги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 выдает услугополучателю результат государственной услуги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27 марта 2014 года № 95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       Приложение 6 к постановлению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акимата Жамбылской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от 25 сентября 2014 года № 270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8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"Предоставление бесплатного питания отдельным категориям обучающихся и 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6-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 оказывается местными исполнительными органами районов и города Тараз Жамбылской области (далее - услугодатель) в соответствии со стандартом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справка о предоставлении бесплатного питания в общеобразовательной школе согласно приложению 1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– электронная. В случае обращения услугополучателя за получением государственной услуги на бумажном носителе результат оформляется в электронном формате, распечатывается и заверяется подписью руководителя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8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к услугодателю заявление установленной формы согласно приложению 2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на портал запрос в форме электронного документа, удостоверенного электронной цифровой подписью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прием документов, их регистрацию (в день поступления документов);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работнику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справку или мотивированный ответ об отказе (не более 3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</w:t>
      </w:r>
      <w:r>
        <w:rPr>
          <w:rFonts w:ascii="Times New Roman"/>
          <w:b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работником канцелярии услугодателя услугополучателю справки, либо мотивированного ответа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подписанная справка, либо мотивированный ответ об отказе.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работником канцелярии от услугополучателя пакета документов, указанных в пункте 9 стандарта, регистрация и направление руководителю услугодателя -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Услугополучателю выдается расписка о приеме документов по форме согласно приложению 3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пакет документов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подготовка результата государственной услуги ответственным работником, направление его руководителю услугодателя для подписания – не более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результата государственной услуги и направление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работником канцелярии услугополучателю результат государственной услуги, либо мотивированный ответ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использования информационных систем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при оказании государственной услуги через портал и последовательности процедур (действий) услугодателя и услугополучателя с приложением диаграммы функционального взаимодействия информационных систем, задействованных в оказании государственной услуги, в графической форме, в соответствии с приложением 2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номера, а также пароля;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услугополучателем индивидуального 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стандарте, а также выбор услугополучателем регистрационного свидетельства электронной цифровой подписи для удостоверения (подписания) запроса;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услуге в связи с не 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автоматизированное рабочее место регионального шлюза электронного правительства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регистрация электронного документа в автоматизированном рабочем месте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документам, указанным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–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8 -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bookmarkStart w:name="z50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Таблица. Условные обозначения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Start w:name="z51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"Предоставление бесплатного питания отдельным категориям обучающихся и воспитанников в общеобразовательных школах"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3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СФЕ - структурно - функциональная единица: взаимодействие структурных подразделений (работников) услугодателя, веб-портала "электронного правительства".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марта 2014 года № 95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сентября 2014 года № 270</w:t>
            </w:r>
          </w:p>
        </w:tc>
      </w:tr>
    </w:tbl>
    <w:bookmarkStart w:name="z52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Приложение 7- в редакции постановления акимата Жамбылской области от 25.09.2014 </w:t>
      </w:r>
      <w:r>
        <w:rPr>
          <w:rFonts w:ascii="Times New Roman"/>
          <w:b w:val="false"/>
          <w:i w:val="false"/>
          <w:color w:val="ff0000"/>
          <w:sz w:val="28"/>
        </w:rPr>
        <w:t>№ 270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городскими и районными отделами образования районов и города Тараз Жамбылской области (далее – услугодатель) в соответствии со стандартом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постановлением Правительства Республики Казахстан от 19 февраля 2014 года </w:t>
      </w:r>
      <w:r>
        <w:rPr>
          <w:rFonts w:ascii="Times New Roman"/>
          <w:b w:val="false"/>
          <w:i w:val="false"/>
          <w:color w:val="000000"/>
          <w:sz w:val="28"/>
        </w:rPr>
        <w:t>№ 115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приложению 1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предоставления результата оказания государственной услуги –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>Основанием для начала процедуры (действия) по оказанию государственной услуги является заявление установленной формы согласно приложению 2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канцелярии услугодателя осуществляет работу по приему и регистрации документов (в день поступления заявления);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и направляет документы ответственному работнику (не более 1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 рассматривает поступившие документы, готовит проект справки услугополучателю или мотивированный ответ об отказе (не более 8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подписывает справку или мотивированный ответ об отказе (не более 1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зарегистрированное заявление с входящим номером;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проект справки либо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подписанная справка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подразделений,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работник канцелярии;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работник;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между структурными подразделениями (работниками) с указанием сроков каждой процедуры (действия) (сопровождается блок-схемой в соответствии с приложением 1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принятие работником канцелярии от услугополучателя пакета документов, указанных в пункте 9 стандарта, регистрация и направление руководителю услугодателя - в день поступления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услугодателя сверяет копии документов с оригиналами документов услугополучателя и возвращает оригиналы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приеме документов работник канцелярии услугополучателю выдает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название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работника услугодателя,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а также при наличии отчество услугополучателя и его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направление руководителем услугодателя ответственному работнику пакета документов с резолюцией для исполнения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подготовка результата государственной услуги ответственным работником, направление его руководителю услугодателя для подписания – не более 8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результата государственной услуги и направление работнику канцелярии для выдачи услугополучателю – не более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выдача работником канцелярии услугополучателю результат государственной услуги, либо мотивированный ответ об отказе – не более 20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веб-портале "электронного правительства" - www.egov.kz, интернет–ресурсах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"Описание последовательности процедур (действий) между структурными подразделениями (работниками)"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 пособия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опекунам или попечителям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ребенка-сироты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(детей-сирот) и ребенка (детей),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оставшегося без попечения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родителей"</w:t>
            </w:r>
          </w:p>
        </w:tc>
      </w:tr>
    </w:tbl>
    <w:bookmarkStart w:name="z56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8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" cy="55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начало или завершение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" cy="53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- наименование процедуры (действия) услугополучателя и (или) СФЕ;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" cy="54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- вариант выбора;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469900" cy="16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 - переход к следующей процедуре (действию);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СФЕ- структурно-функциональная единица: взаимодействие структурных подразделений (работников)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header.xml" Type="http://schemas.openxmlformats.org/officeDocument/2006/relationships/header" Id="rId5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