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ad97" w14:textId="eeaa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оролева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апреля 2014 года № 124 и решение маслихата Жамбылской области от 25 апреля 2014 года № 24-2. Зарегистрировано Департаментом юстиции Жамбылской области 4 мая 2014 года № 2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оответствующей территории и на основании заключения Республиканской ономастической комиссии от 23 апреля 2014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ролева города Тараз именем Каратая Туры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по рассмотрению проектов договоров по закупу земельных участков и на первого заместителя акима Жамбылской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окрекб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ейсен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арашолаков Б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