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1537" w14:textId="8fd1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архитектуры и градостроительства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февраля 2014 года № 41. Зарегистрировано Департаментом юстиции Жамбылской области 11 апреля 2014 года № 2154. Утратило силу постановлением акимата Жамбылской области от 28 июля 2015 года №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28.07.2016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архитектуры и градостроительства акимата Жамбылской области" (далее -Управление).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Б.Орынбекова.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41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архитектуры и градостроительства акимата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архитектуры и градостроительства акимата Жамбылской области" (далее-Управление) является государственным органом Республики Казахстан, осуществляющим руководство в сфере архитектуры и градостроительства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почтовый индекс 080000, Республика Казахстан, Жамбылская область, город Тараз, улица Желтоксан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Коммунальное государственное учреждение "Управление архитектуры и градостроительства акимата Жамбылской области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деятельности Управления является – руководство в сфере архитектуры и градостроительства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проводить государственную политику в области архитектуры и градостроительства на территории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за соблюдением градостроительной дисциплины, территориальных Правил застройки, архитектурным обликом фасадов зданий и сооружений и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соблюдений градостроительной и архитектурной деятельности в соответствии нормативными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разработки и представление в Правительство Республики Казахстан на утверждение проектов комплексных схем градостроительного развития территории области (проектов районной планировки области), а также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представление на утверждение областному маслихату комплексных схем градостроительного развития территорий подведомственных городов областного значения с расчетной численностью населения до ста тысяч жителей и районов,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согласование с уполномоченным государственным органом по делам архитектуры, градостроительства и строительства территориальных правил застройки и представление на утверждение областному маслихату;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внесение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согласование проектов генеральных планов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утверждение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оказание содействия в работе государственных органов архитектурно-строительного контроля и надзора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представление в установленном порядке информации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и проведение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оказание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участие в приемке объектов (комплексов) в эксплуатацию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вносить предложения по стратегии градостроительного планирования развития области, развития строительного комплекса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разрабатывать и вносить на рассмотрение акимата области проекты актов акимата в области архитектуры и градостроительства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по проектам законодательных и иных нормативных правовых актов, разработанных центральными исполнительными органами по вопросам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по приостановлению и отмене действия отдельных решений центральных и местных исполнительных органов, противоречащих нормативно-правовым актом и иным государственным нормативам в сфере архитектурной и градостроительной деятельности, препятствующих развитию строительного комплекса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предложения по разработке нормативно-правовых актов по сохранению культурно-исторических памятников;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получать в установленном порядке и в согласованные сроки информацию от государственных и местных органов, предприятии, учреждений и организации, независимо от форм собственности и ведомственной подчиненности, а также всех областных управлений, местных органов архитектуры и градостроительства необходимые сведения по вопросам, относящимся к компетенции органов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получать в установленном порядке и установленной периодичностью статистические материалы в области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ставить вопросы перед соответствующими государственными органами к лицам виновным в самовольном строительстве в нарушении градостроительного законодательства Республики Казахстан, Закона Республики Казахстан "Об архитектуре и градостроительстве 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порядке рассматривать заявления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представлять в пределах своей компетенции интересы Управления в судах, и иных органах государственной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проводить государственную политику в области архитектуры и градостроительства на территории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за соблюдением градостроительной дисциплины, территориальных Правил застройки, архитектурным обликом фасадов зданий и сооружений и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соблюдений градостроительной и архитектурной деятельности в соответствии нормативными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введение мониторинга государственных услуг, оказываемых отделами архитектуры и градостроительства районов и города Тараз "Выдача справки по определению адреса объектов недвижимости на территории Республики Казахстан" и "Выдача архитектурно-планировочного задания"; "Выдача разрешения на реконструкцию (перепланировка, переоборудование) помещений (отдельных частей) существующих зданий не связанных с изменением несущих и ограждающих конструкций, инженерных систем и оборудования";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мониторинг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представление состава межведомственной комиссии градостроительного Совета области в областной маслихат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Управления назначается на должность и освобождается от должности Акимом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принимает на работу и увольняет с работы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 доверенности действует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интересы Управления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устанавливает компетенцию своих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план мероприятий структурных подразделений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Управления несет непосредственную обязанность по противодействию коррупции с установлением за это персональной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Управление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