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705f" w14:textId="c357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Жамбылской области от 29 марта 2007 года № 65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февраля 2014 года № 50. Зарегистрировано Департаментом юстиции Жамбылской области 3 апреля 2014 года № 2143. Утратило силу постановлением акимата Жамбылской области от 28 декабря 2015 года № 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29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1660, опубликовано в областных газетах "Акжол" от 12 мая 2007 года № 74 и "Знамя труда" от 12 мая 2007 года № 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перечне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столбца "Название водоемов" исключить слова "7. Нижний Акермен".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столбца "Название водоемов" дополнить словами "13. Корейское", "16. Көкшырат" соответсвенно.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природных ресурсов и регулирования природопользования акимата Жамбылской области" обеспечить в установленном законодательством порядке государственную регистрацию настоящего постановление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М.Жолдасбаева.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