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d013" w14:textId="5cfd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ноября 2014 года № 7-1/573. Зарегистрирован в Министерстве юстиции Республике Казахстан 5 декабря 2014 года № 9935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«О ветеринарии»,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сельского хозяйства Республики Казахстан, в которые вносятся изменения,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2014 года № 7-1/573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некоторых приказов Министра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в которые вносятся изменения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8 января 2009 года № 6 «Об утверждении ветеринарных нормативов к лабораториям ветеринарно-санитарной экспертизы в модульных убойных пунктах» (зарегистрированный в Реестре государственной регистрации нормативных правовых актов под № 5521; опубликованный в газете «Юридическая газета» от 6 марта 2009 года № 35 (1632))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Ведомству уполномоченного органа в области ветеринарии совместно с его территориальными подразделениями в установленном законодательством порядке, принять необходимые меры, вытекающие из настоящего приказа.».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марта 2012 года № 18-03/127 «Об утверждении перечня болезней животных, при которых производятся обязательное обезвреживание (обеззараживание) и переработка без изъятия животных, продукции и сырья животного происхождения, ветеринарных препаратов, кормов и кормовых добавок, представляющих опасность для здоровья животных и человека» (зарегистрированный в Реестре государственной регистрации нормативных правовых актов под № 7590; опубликованный в газете «Казахстанская правда» от 26 мая 2012 года № 154-156 (26973-26975))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болезней животных, при которых производится обязательное обезвреживание (обеззараживание) и переработка без изъятия животных, продукции и сырья животного происхождения, кормов и кормовых добавок, ветеринарных препаратов, представляющих опасность для здоровья животных и человека,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«Перечень болезней животных, при которых производятся обязательное обезвреживание (обеззараживание) и переработка без изъятия животных, продукции и сырья животного происхождения, ветеринарных препаратов, кормов и кормовых добавок, представляющих опасность для здоровья животных и человека»;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Болезни животных, при которых туши обезвреживаются (обеззараживаются) без изъятия животных, продукции и сырья животного происхождения, ветеринарных препаратов, кормов и кормовых добавок, представляющих опасность для здоровья животных и человека: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болезни общие нескольким видам животных – цистицеркоз (с поражением на более 3 цистицерков на разрезе мышц площадью в 40 квадратных сантиметров), бруцеллез, туберкулез, болезнь Ауески, везикулярный стоматит, лейкоз, лептоспироз, листериоз, пастереллез, паратуберкулез, кампилобактериоз, фузариотоксикоз, лихорадка ку;»;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Болезни животных, при которых туши перерабатываются без изъятия животных, продукции и сырья животного происхождения, ветеринарных препаратов, кормов и кормовых добавок, представляющих опасность для здоровья животных и человека:».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6 апреля 2012 года № 18-02/158 «Об утверждении Правил осуществления мониторинга безопасности ветеринарных препаратов, кормов и кормовых добавок» (зарегистрированный в Реестре государственной регистрации нормативных правовых актов под № 7646, опубликованный в газете «Казахстанская правда» от 25 июля 2012 года № 237-238 (27056-27057))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безопасности ветеринарных препаратов, кормов и кормовых добавок,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Организация по итогам проведенного мониторинга анализирует полученную информацию, оценивает состояние риска о выявленных побочных действиях, отсутствия эффективности ветеринарного препарата, которые привели или могут привести к тяжелым последствиям для здоровья и жизни животных и прогнозирует наблюдаемые изменения состояния здоровья животных и их характеристик и направляет обобщенные сведения и рекомендации в Комитет ветеринарного контроля и надзора Министерства сельского хозяйства Республики Казахстан (далее - Комитет).».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