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b7ae8" w14:textId="f3b7a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к Правилам внутреннего контроля в целях противодействия легализации (отмыванию) доходов, полученных преступным путем, и финансированию терроризма для отдельных организаций, осуществляющих отдельные виды банковских операций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26 ноября 2014 года № 518 и постановление Правления Национального Банка Республики Казахстан от 24 декабря 2014 года № 236. Зарегистрирован в Министерстве юстиции Республики Казахстан 10 февраля 2015 года № 10215. Утратил силу Совместным приказом Председателя Агентства Республики Казахстан по финансовому мониторингу от 10 июня 2022 года № 25 и Постановление Правления Национального Банка Республики Казахстан от 22 июня 2022 года № 53.</w:t>
      </w:r>
    </w:p>
    <w:p>
      <w:pPr>
        <w:spacing w:after="0"/>
        <w:ind w:left="0"/>
        <w:jc w:val="both"/>
      </w:pPr>
      <w:r>
        <w:rPr>
          <w:rFonts w:ascii="Times New Roman"/>
          <w:b w:val="false"/>
          <w:i w:val="false"/>
          <w:color w:val="ff0000"/>
          <w:sz w:val="28"/>
        </w:rPr>
        <w:t xml:space="preserve">
      Сноска. Утратил силу </w:t>
      </w:r>
      <w:r>
        <w:rPr>
          <w:rFonts w:ascii="Times New Roman"/>
          <w:b w:val="false"/>
          <w:i w:val="false"/>
          <w:color w:val="ff0000"/>
          <w:sz w:val="28"/>
        </w:rPr>
        <w:t>совместным приказом</w:t>
      </w:r>
      <w:r>
        <w:rPr>
          <w:rFonts w:ascii="Times New Roman"/>
          <w:b w:val="false"/>
          <w:i w:val="false"/>
          <w:color w:val="ff0000"/>
          <w:sz w:val="28"/>
        </w:rPr>
        <w:t xml:space="preserve"> Председателя Агентства РК по финансовому мониторингу от 10.06.2022 № 25 и Постановление Правления Национального Банка РК от 22.06.2022 № 53 (вводится в действие по истечении десяти календарных дней после дня их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в редакции </w:t>
      </w:r>
      <w:r>
        <w:rPr>
          <w:rFonts w:ascii="Times New Roman"/>
          <w:b w:val="false"/>
          <w:i w:val="false"/>
          <w:color w:val="000000"/>
          <w:sz w:val="28"/>
        </w:rPr>
        <w:t>совместного приказа</w:t>
      </w:r>
      <w:r>
        <w:rPr>
          <w:rFonts w:ascii="Times New Roman"/>
          <w:b w:val="false"/>
          <w:i w:val="false"/>
          <w:color w:val="000000"/>
          <w:sz w:val="28"/>
        </w:rPr>
        <w:t xml:space="preserve"> Первого заместителя Премьер-Министра РК – Министра финансов РК от 26.12.2019 № 1423 и постановлением Правления Национального Банка РК от 31.12.2019 № 271 (вводятся в действие с 01.01.2020).</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3-2</w:t>
      </w:r>
      <w:r>
        <w:rPr>
          <w:rFonts w:ascii="Times New Roman"/>
          <w:b w:val="false"/>
          <w:i w:val="false"/>
          <w:color w:val="000000"/>
          <w:sz w:val="28"/>
        </w:rPr>
        <w:t xml:space="preserve"> статьи 11 Закона Республики Казахстан от 28 августа 2009 года "О противодействии легализации (отмыванию) доходов, полученных преступным путем, и финансированию терроризма" Министр финансов Республики Казахстан </w:t>
      </w:r>
      <w:r>
        <w:rPr>
          <w:rFonts w:ascii="Times New Roman"/>
          <w:b/>
          <w:i w:val="false"/>
          <w:color w:val="000000"/>
          <w:sz w:val="28"/>
        </w:rPr>
        <w:t>ПРИКАЗЫВАЕТ</w:t>
      </w:r>
      <w:r>
        <w:rPr>
          <w:rFonts w:ascii="Times New Roman"/>
          <w:b w:val="false"/>
          <w:i w:val="false"/>
          <w:color w:val="000000"/>
          <w:sz w:val="28"/>
        </w:rPr>
        <w:t xml:space="preserve"> и Правление Национального Банка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w:t>
      </w:r>
      <w:r>
        <w:rPr>
          <w:rFonts w:ascii="Times New Roman"/>
          <w:b w:val="false"/>
          <w:i w:val="false"/>
          <w:color w:val="000000"/>
          <w:sz w:val="28"/>
        </w:rPr>
        <w:t xml:space="preserve"> к Правилам внутреннего контроля в целях противодействия легализации (отмыванию) доходов, полученных преступным путем, и финансированию терроризма для отдельных организаций, осуществляющих отдельные виды банковских операций.</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w:t>
      </w:r>
      <w:r>
        <w:rPr>
          <w:rFonts w:ascii="Times New Roman"/>
          <w:b w:val="false"/>
          <w:i w:val="false"/>
          <w:color w:val="000000"/>
          <w:sz w:val="28"/>
        </w:rPr>
        <w:t>совместного приказа</w:t>
      </w:r>
      <w:r>
        <w:rPr>
          <w:rFonts w:ascii="Times New Roman"/>
          <w:b w:val="false"/>
          <w:i w:val="false"/>
          <w:color w:val="ff0000"/>
          <w:sz w:val="28"/>
        </w:rPr>
        <w:t xml:space="preserve"> Первого заместителя Премьер-Министра РК – Министра финансов РК от 26.12.2019 № 1423 и постановлением Правления Национального Банка РК от 31.12.2019 № 271 (вводятся в действие с 01.01.2020).</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Организациям, осуществляющим отдельные виды банковских операций, за исключением оператора межбанковской системы переводов денег, и микрофинансовым организациям:</w:t>
      </w:r>
    </w:p>
    <w:bookmarkEnd w:id="2"/>
    <w:p>
      <w:pPr>
        <w:spacing w:after="0"/>
        <w:ind w:left="0"/>
        <w:jc w:val="both"/>
      </w:pPr>
      <w:r>
        <w:rPr>
          <w:rFonts w:ascii="Times New Roman"/>
          <w:b w:val="false"/>
          <w:i w:val="false"/>
          <w:color w:val="000000"/>
          <w:sz w:val="28"/>
        </w:rPr>
        <w:t>
      1) привести внутреннюю документацию в соответствие с настоящими приказом и постановлением не позднее трех календарных месяцев со дня введения в действие настоящих приказа и постановления;</w:t>
      </w:r>
    </w:p>
    <w:p>
      <w:pPr>
        <w:spacing w:after="0"/>
        <w:ind w:left="0"/>
        <w:jc w:val="both"/>
      </w:pPr>
      <w:r>
        <w:rPr>
          <w:rFonts w:ascii="Times New Roman"/>
          <w:b w:val="false"/>
          <w:i w:val="false"/>
          <w:color w:val="000000"/>
          <w:sz w:val="28"/>
        </w:rPr>
        <w:t>
      2) провести мероприятия по доработке автоматизированных информационных систем и определению уровня риска существующих клиентов в соответствии с настоящими приказом и постановлением не позднее одного календарного года со дня введения в действие настоящих приказа и постановления.</w:t>
      </w:r>
    </w:p>
    <w:bookmarkStart w:name="z4" w:id="3"/>
    <w:p>
      <w:pPr>
        <w:spacing w:after="0"/>
        <w:ind w:left="0"/>
        <w:jc w:val="both"/>
      </w:pPr>
      <w:r>
        <w:rPr>
          <w:rFonts w:ascii="Times New Roman"/>
          <w:b w:val="false"/>
          <w:i w:val="false"/>
          <w:color w:val="000000"/>
          <w:sz w:val="28"/>
        </w:rPr>
        <w:t>
      3. Комитету по финансовому мониторингу Министерства финансов Республики Казахстан (Таджияков Б.Ш.)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настоящих приказа и постановления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настоящих приказа и постановления их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настоящих приказа и постановления на интернет-ресурсе Министерства финансов Республики Казахстан.</w:t>
      </w:r>
    </w:p>
    <w:bookmarkStart w:name="z5" w:id="4"/>
    <w:p>
      <w:pPr>
        <w:spacing w:after="0"/>
        <w:ind w:left="0"/>
        <w:jc w:val="both"/>
      </w:pPr>
      <w:r>
        <w:rPr>
          <w:rFonts w:ascii="Times New Roman"/>
          <w:b w:val="false"/>
          <w:i w:val="false"/>
          <w:color w:val="000000"/>
          <w:sz w:val="28"/>
        </w:rPr>
        <w:t>
      4. Настоящие приказ и постановление вводятся в действие с 15 декабря 2014 года.</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_____________ Б. Султанов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p>
            <w:pPr>
              <w:spacing w:after="20"/>
              <w:ind w:left="20"/>
              <w:jc w:val="both"/>
            </w:pPr>
            <w:r>
              <w:rPr>
                <w:rFonts w:ascii="Times New Roman"/>
                <w:b w:val="false"/>
                <w:i w:val="false"/>
                <w:color w:val="000000"/>
                <w:sz w:val="20"/>
              </w:rPr>
              <w:t>Национального Банка</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 К. Келимбетов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2014 года № 518</w:t>
            </w:r>
            <w:r>
              <w:br/>
            </w:r>
            <w:r>
              <w:rPr>
                <w:rFonts w:ascii="Times New Roman"/>
                <w:b w:val="false"/>
                <w:i w:val="false"/>
                <w:color w:val="000000"/>
                <w:sz w:val="20"/>
              </w:rPr>
              <w:t>и 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2014 года № 236</w:t>
            </w:r>
          </w:p>
        </w:tc>
      </w:tr>
    </w:tbl>
    <w:bookmarkStart w:name="z7" w:id="5"/>
    <w:p>
      <w:pPr>
        <w:spacing w:after="0"/>
        <w:ind w:left="0"/>
        <w:jc w:val="left"/>
      </w:pPr>
      <w:r>
        <w:rPr>
          <w:rFonts w:ascii="Times New Roman"/>
          <w:b/>
          <w:i w:val="false"/>
          <w:color w:val="000000"/>
        </w:rPr>
        <w:t xml:space="preserve"> Требования к Правилам внутреннего контроля в целях противодействия легализации (отмыванию) доходов, полученных преступным путем, и финансированию терроризма для отдельных организаций, осуществляющих отдельные виды банковских операций</w:t>
      </w:r>
    </w:p>
    <w:bookmarkEnd w:id="5"/>
    <w:p>
      <w:pPr>
        <w:spacing w:after="0"/>
        <w:ind w:left="0"/>
        <w:jc w:val="both"/>
      </w:pPr>
      <w:r>
        <w:rPr>
          <w:rFonts w:ascii="Times New Roman"/>
          <w:b w:val="false"/>
          <w:i w:val="false"/>
          <w:color w:val="ff0000"/>
          <w:sz w:val="28"/>
        </w:rPr>
        <w:t xml:space="preserve">
      Сноска. Заголовок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Первого заместителя Премьер-Министра РК – Министра финансов РК от 26.12.2019 № 1423 и постановлением Правления Национального Банка РК от 31.12.2019 № 271 (вводятся в действие с 01.01.2020).</w:t>
      </w:r>
    </w:p>
    <w:bookmarkStart w:name="z8"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ff0000"/>
          <w:sz w:val="28"/>
        </w:rPr>
        <w:t xml:space="preserve">
      Сноска. Заголовок главы 1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Первого заместителя Премьер-Министра РК – Министра финансов РК от 26.12.2019 № 1423 и постановлением Правления Национального Банка РК от 31.12.2019 № 271 (вводятся в действие с 01.01.2020).</w:t>
      </w:r>
    </w:p>
    <w:bookmarkStart w:name="z9" w:id="7"/>
    <w:p>
      <w:pPr>
        <w:spacing w:after="0"/>
        <w:ind w:left="0"/>
        <w:jc w:val="both"/>
      </w:pPr>
      <w:r>
        <w:rPr>
          <w:rFonts w:ascii="Times New Roman"/>
          <w:b w:val="false"/>
          <w:i w:val="false"/>
          <w:color w:val="000000"/>
          <w:sz w:val="28"/>
        </w:rPr>
        <w:t xml:space="preserve">
      1. Настоящие Требования к Правилам внутреннего контроля в целях противодействия легализации (отмыванию) доходов, полученных преступным путем, и финансированию терроризма в отдельных организациях, осуществляющих отдельные виды банковских операций (далее – Требования),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преступным путем, и финансированию терроризма" (далее – Закон о ПОД/ФТ) и распространяются на юридические лица,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а также юридические лица, исключительной деятельностью которых является инкассация банкнот, монет и ценностей (далее – организации).</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w:t>
      </w:r>
      <w:r>
        <w:rPr>
          <w:rFonts w:ascii="Times New Roman"/>
          <w:b w:val="false"/>
          <w:i w:val="false"/>
          <w:color w:val="000000"/>
          <w:sz w:val="28"/>
        </w:rPr>
        <w:t>совместного приказа</w:t>
      </w:r>
      <w:r>
        <w:rPr>
          <w:rFonts w:ascii="Times New Roman"/>
          <w:b w:val="false"/>
          <w:i w:val="false"/>
          <w:color w:val="ff0000"/>
          <w:sz w:val="28"/>
        </w:rPr>
        <w:t xml:space="preserve"> Первого заместителя Премьер-Министра РК – Министра финансов РК от 26.12.2019 № 1423 и постановлением Правления Национального Банка РК от 31.12.2019 № 271 (вводятся в действие с 01.01.2020).</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2. Если Требованиями не предусмотрено иное, то понятия, применяемые в Требованиях, используются в значениях, указанных в </w:t>
      </w:r>
      <w:r>
        <w:rPr>
          <w:rFonts w:ascii="Times New Roman"/>
          <w:b w:val="false"/>
          <w:i w:val="false"/>
          <w:color w:val="000000"/>
          <w:sz w:val="28"/>
        </w:rPr>
        <w:t>Законе</w:t>
      </w:r>
      <w:r>
        <w:rPr>
          <w:rFonts w:ascii="Times New Roman"/>
          <w:b w:val="false"/>
          <w:i w:val="false"/>
          <w:color w:val="000000"/>
          <w:sz w:val="28"/>
        </w:rPr>
        <w:t xml:space="preserve"> о ПОД/ФТ.</w:t>
      </w:r>
    </w:p>
    <w:bookmarkEnd w:id="8"/>
    <w:p>
      <w:pPr>
        <w:spacing w:after="0"/>
        <w:ind w:left="0"/>
        <w:jc w:val="both"/>
      </w:pPr>
      <w:r>
        <w:rPr>
          <w:rFonts w:ascii="Times New Roman"/>
          <w:b w:val="false"/>
          <w:i w:val="false"/>
          <w:color w:val="000000"/>
          <w:sz w:val="28"/>
        </w:rPr>
        <w:t>
      Для целей Требований используются следующие основные понятия:</w:t>
      </w:r>
    </w:p>
    <w:p>
      <w:pPr>
        <w:spacing w:after="0"/>
        <w:ind w:left="0"/>
        <w:jc w:val="both"/>
      </w:pPr>
      <w:r>
        <w:rPr>
          <w:rFonts w:ascii="Times New Roman"/>
          <w:b w:val="false"/>
          <w:i w:val="false"/>
          <w:color w:val="000000"/>
          <w:sz w:val="28"/>
        </w:rPr>
        <w:t xml:space="preserve">
      1) необычная операция (сделка) – операция (сделка), подлежащая обязательному изучению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 Закона о ПОД/ФТ с учетом признаков, утвержденных Правительством Республики Казахстан и разработанных организацией самостоятельно;</w:t>
      </w:r>
    </w:p>
    <w:p>
      <w:pPr>
        <w:spacing w:after="0"/>
        <w:ind w:left="0"/>
        <w:jc w:val="both"/>
      </w:pPr>
      <w:r>
        <w:rPr>
          <w:rFonts w:ascii="Times New Roman"/>
          <w:b w:val="false"/>
          <w:i w:val="false"/>
          <w:color w:val="000000"/>
          <w:sz w:val="28"/>
        </w:rPr>
        <w:t>
      2) разовая операция (сделка) – отношения по предоставлению организацией услуг в виде покупки, продажи или обмена клиентом наличной иностранной валюты через обменный пункт;</w:t>
      </w:r>
    </w:p>
    <w:p>
      <w:pPr>
        <w:spacing w:after="0"/>
        <w:ind w:left="0"/>
        <w:jc w:val="both"/>
      </w:pPr>
      <w:r>
        <w:rPr>
          <w:rFonts w:ascii="Times New Roman"/>
          <w:b w:val="false"/>
          <w:i w:val="false"/>
          <w:color w:val="000000"/>
          <w:sz w:val="28"/>
        </w:rPr>
        <w:t>
      3) риски легализации (отмывания) доходов, полученных преступным путем, и финансирования терроризма – риски преднамеренного или непреднамеренного вовлечения организации в процессы легализации (отмывания) доходов, полученных преступным путем, и финансирования терроризма или иную преступную деятельность;</w:t>
      </w:r>
    </w:p>
    <w:p>
      <w:pPr>
        <w:spacing w:after="0"/>
        <w:ind w:left="0"/>
        <w:jc w:val="both"/>
      </w:pPr>
      <w:r>
        <w:rPr>
          <w:rFonts w:ascii="Times New Roman"/>
          <w:b w:val="false"/>
          <w:i w:val="false"/>
          <w:color w:val="000000"/>
          <w:sz w:val="28"/>
        </w:rPr>
        <w:t>
      4) управление рисками легализации (отмывания) доходов, полученных преступным путем, и финансирования терроризма - совокупность принимаемых организацией мер по выявлению, оценке, мониторингу рисков легализации (отмывания) доходов, полученных преступным путем, и финансирования терроризма (далее – ОД/ФТ), а также их минимизации (в отношении услуг, клиентов, а также совершаемых клиентами операций);</w:t>
      </w:r>
    </w:p>
    <w:p>
      <w:pPr>
        <w:spacing w:after="0"/>
        <w:ind w:left="0"/>
        <w:jc w:val="both"/>
      </w:pPr>
      <w:r>
        <w:rPr>
          <w:rFonts w:ascii="Times New Roman"/>
          <w:b w:val="false"/>
          <w:i w:val="false"/>
          <w:color w:val="000000"/>
          <w:sz w:val="28"/>
        </w:rPr>
        <w:t xml:space="preserve">
      5) пороговая операция – операция с деньгами и (или) иным имуществом, подлежащая финансовому мониторингу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Закона о ПОД/ФТ и равная либо превышающая установленную Законом о ПОД/ФТ пороговую сумму;</w:t>
      </w:r>
    </w:p>
    <w:p>
      <w:pPr>
        <w:spacing w:after="0"/>
        <w:ind w:left="0"/>
        <w:jc w:val="both"/>
      </w:pPr>
      <w:r>
        <w:rPr>
          <w:rFonts w:ascii="Times New Roman"/>
          <w:b w:val="false"/>
          <w:i w:val="false"/>
          <w:color w:val="000000"/>
          <w:sz w:val="28"/>
        </w:rPr>
        <w:t>
      6) деловые отношения – отношения по предоставлению организацией клиенту услуг (продуктов) на основании договора, заключенного в письменной форме, за исключением услуг по покупке, продаже или обмену клиентом наличной иностранной валюты через обменный пункт.</w:t>
      </w:r>
    </w:p>
    <w:bookmarkStart w:name="z11" w:id="9"/>
    <w:p>
      <w:pPr>
        <w:spacing w:after="0"/>
        <w:ind w:left="0"/>
        <w:jc w:val="both"/>
      </w:pPr>
      <w:r>
        <w:rPr>
          <w:rFonts w:ascii="Times New Roman"/>
          <w:b w:val="false"/>
          <w:i w:val="false"/>
          <w:color w:val="000000"/>
          <w:sz w:val="28"/>
        </w:rPr>
        <w:t>
      3. Внутренний контроль в целях противодействия легализации (отмыванию) доходов, полученных преступным путем, и финансированию терроризма (далее - ПОД/ФТ) осуществляется организацией в целях:</w:t>
      </w:r>
    </w:p>
    <w:bookmarkEnd w:id="9"/>
    <w:p>
      <w:pPr>
        <w:spacing w:after="0"/>
        <w:ind w:left="0"/>
        <w:jc w:val="both"/>
      </w:pPr>
      <w:r>
        <w:rPr>
          <w:rFonts w:ascii="Times New Roman"/>
          <w:b w:val="false"/>
          <w:i w:val="false"/>
          <w:color w:val="000000"/>
          <w:sz w:val="28"/>
        </w:rPr>
        <w:t xml:space="preserve">
      1) обеспечения выполнения организацией требований </w:t>
      </w:r>
      <w:r>
        <w:rPr>
          <w:rFonts w:ascii="Times New Roman"/>
          <w:b w:val="false"/>
          <w:i w:val="false"/>
          <w:color w:val="000000"/>
          <w:sz w:val="28"/>
        </w:rPr>
        <w:t>Закона</w:t>
      </w:r>
      <w:r>
        <w:rPr>
          <w:rFonts w:ascii="Times New Roman"/>
          <w:b w:val="false"/>
          <w:i w:val="false"/>
          <w:color w:val="000000"/>
          <w:sz w:val="28"/>
        </w:rPr>
        <w:t xml:space="preserve"> о ПОД/ФТ;</w:t>
      </w:r>
    </w:p>
    <w:p>
      <w:pPr>
        <w:spacing w:after="0"/>
        <w:ind w:left="0"/>
        <w:jc w:val="both"/>
      </w:pPr>
      <w:r>
        <w:rPr>
          <w:rFonts w:ascii="Times New Roman"/>
          <w:b w:val="false"/>
          <w:i w:val="false"/>
          <w:color w:val="000000"/>
          <w:sz w:val="28"/>
        </w:rPr>
        <w:t>
      2) поддержания эффективности системы внутреннего контроля организации на уровне, достаточном для управления рисками ОД/ФТ и сопряженными рисками (операционного, репутационного);</w:t>
      </w:r>
    </w:p>
    <w:p>
      <w:pPr>
        <w:spacing w:after="0"/>
        <w:ind w:left="0"/>
        <w:jc w:val="both"/>
      </w:pPr>
      <w:r>
        <w:rPr>
          <w:rFonts w:ascii="Times New Roman"/>
          <w:b w:val="false"/>
          <w:i w:val="false"/>
          <w:color w:val="000000"/>
          <w:sz w:val="28"/>
        </w:rPr>
        <w:t>
      3) исключения вовлечения организации, ее должностных лиц и работников в процессы ОД/ФТ.</w:t>
      </w:r>
    </w:p>
    <w:bookmarkStart w:name="z12" w:id="10"/>
    <w:p>
      <w:pPr>
        <w:spacing w:after="0"/>
        <w:ind w:left="0"/>
        <w:jc w:val="both"/>
      </w:pPr>
      <w:r>
        <w:rPr>
          <w:rFonts w:ascii="Times New Roman"/>
          <w:b w:val="false"/>
          <w:i w:val="false"/>
          <w:color w:val="000000"/>
          <w:sz w:val="28"/>
        </w:rPr>
        <w:t>
      4. В рамках организации внутреннего контроля в целях ПОД/ФТ в организации разрабатываются правила внутреннего контроля, включающие требования к проведению службой внутреннего аудита организации либо иным органом, уполномоченным на проведение внутреннего аудита, оценки эффективности внутреннего контроля в целях ПОД/ФТ.</w:t>
      </w:r>
    </w:p>
    <w:bookmarkEnd w:id="10"/>
    <w:p>
      <w:pPr>
        <w:spacing w:after="0"/>
        <w:ind w:left="0"/>
        <w:jc w:val="both"/>
      </w:pPr>
      <w:r>
        <w:rPr>
          <w:rFonts w:ascii="Times New Roman"/>
          <w:b w:val="false"/>
          <w:i w:val="false"/>
          <w:color w:val="000000"/>
          <w:sz w:val="28"/>
        </w:rPr>
        <w:t xml:space="preserve">
      Правила внутреннего контроля состоят из программ, предусмотренных </w:t>
      </w:r>
      <w:r>
        <w:rPr>
          <w:rFonts w:ascii="Times New Roman"/>
          <w:b w:val="false"/>
          <w:i w:val="false"/>
          <w:color w:val="000000"/>
          <w:sz w:val="28"/>
        </w:rPr>
        <w:t>статьей 11</w:t>
      </w:r>
      <w:r>
        <w:rPr>
          <w:rFonts w:ascii="Times New Roman"/>
          <w:b w:val="false"/>
          <w:i w:val="false"/>
          <w:color w:val="000000"/>
          <w:sz w:val="28"/>
        </w:rPr>
        <w:t xml:space="preserve"> Закона о ПОД/ФТ, разрабатываются организацией самостоятельно в соответствии с Требованиями и являются внутренним документом организации либо совокупностью таких документов.</w:t>
      </w:r>
    </w:p>
    <w:bookmarkStart w:name="z13" w:id="11"/>
    <w:p>
      <w:pPr>
        <w:spacing w:after="0"/>
        <w:ind w:left="0"/>
        <w:jc w:val="left"/>
      </w:pPr>
      <w:r>
        <w:rPr>
          <w:rFonts w:ascii="Times New Roman"/>
          <w:b/>
          <w:i w:val="false"/>
          <w:color w:val="000000"/>
        </w:rPr>
        <w:t xml:space="preserve"> Глава 2. Организация внутренней системы ПОД/ФТ и программа организации внутреннего контроля в целях ПОД/ФТ</w:t>
      </w:r>
    </w:p>
    <w:bookmarkEnd w:id="11"/>
    <w:p>
      <w:pPr>
        <w:spacing w:after="0"/>
        <w:ind w:left="0"/>
        <w:jc w:val="both"/>
      </w:pPr>
      <w:r>
        <w:rPr>
          <w:rFonts w:ascii="Times New Roman"/>
          <w:b w:val="false"/>
          <w:i w:val="false"/>
          <w:color w:val="ff0000"/>
          <w:sz w:val="28"/>
        </w:rPr>
        <w:t xml:space="preserve">
      Сноска. Заголовок главы 2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Первого заместителя Премьер-Министра РК – Министра финансов РК от 26.12.2019 № 1423 и постановлением Правления Национального Банка РК от 31.12.2019 № 271 (вводятся в действие с 01.01.2020).</w:t>
      </w:r>
    </w:p>
    <w:bookmarkStart w:name="z14" w:id="12"/>
    <w:p>
      <w:pPr>
        <w:spacing w:after="0"/>
        <w:ind w:left="0"/>
        <w:jc w:val="both"/>
      </w:pPr>
      <w:r>
        <w:rPr>
          <w:rFonts w:ascii="Times New Roman"/>
          <w:b w:val="false"/>
          <w:i w:val="false"/>
          <w:color w:val="000000"/>
          <w:sz w:val="28"/>
        </w:rPr>
        <w:t>
      5. В порядке, установленном внутренними документами организации, в организации назначается должностное лицо, ответственное за осуществление мониторинга за соблюдением правил внутреннего контроля (далее - ответственный работник), а также определяются работники либо подразделение организации, в компетенцию которых входят вопросы ПОД/ФТ (далее – подразделение по ПОД/ФТ).</w:t>
      </w:r>
    </w:p>
    <w:bookmarkEnd w:id="12"/>
    <w:bookmarkStart w:name="z15" w:id="13"/>
    <w:p>
      <w:pPr>
        <w:spacing w:after="0"/>
        <w:ind w:left="0"/>
        <w:jc w:val="both"/>
      </w:pPr>
      <w:r>
        <w:rPr>
          <w:rFonts w:ascii="Times New Roman"/>
          <w:b w:val="false"/>
          <w:i w:val="false"/>
          <w:color w:val="000000"/>
          <w:sz w:val="28"/>
        </w:rPr>
        <w:t>
      6. Требованиями к ответственному работнику являются:</w:t>
      </w:r>
    </w:p>
    <w:bookmarkEnd w:id="13"/>
    <w:p>
      <w:pPr>
        <w:spacing w:after="0"/>
        <w:ind w:left="0"/>
        <w:jc w:val="both"/>
      </w:pPr>
      <w:r>
        <w:rPr>
          <w:rFonts w:ascii="Times New Roman"/>
          <w:b w:val="false"/>
          <w:i w:val="false"/>
          <w:color w:val="000000"/>
          <w:sz w:val="28"/>
        </w:rPr>
        <w:t>
      1) наличие высшего образования;</w:t>
      </w:r>
    </w:p>
    <w:p>
      <w:pPr>
        <w:spacing w:after="0"/>
        <w:ind w:left="0"/>
        <w:jc w:val="both"/>
      </w:pPr>
      <w:r>
        <w:rPr>
          <w:rFonts w:ascii="Times New Roman"/>
          <w:b w:val="false"/>
          <w:i w:val="false"/>
          <w:color w:val="000000"/>
          <w:sz w:val="28"/>
        </w:rPr>
        <w:t>
      2) наличие стажа работы в финансовых организациях не менее двух лет (за исключением опыта работы на должностях технического или вспомогательного персонала);</w:t>
      </w:r>
    </w:p>
    <w:p>
      <w:pPr>
        <w:spacing w:after="0"/>
        <w:ind w:left="0"/>
        <w:jc w:val="both"/>
      </w:pPr>
      <w:r>
        <w:rPr>
          <w:rFonts w:ascii="Times New Roman"/>
          <w:b w:val="false"/>
          <w:i w:val="false"/>
          <w:color w:val="000000"/>
          <w:sz w:val="28"/>
        </w:rPr>
        <w:t>
      3) отсутствие неснятой или непогашенной судимости.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w:t>
      </w:r>
      <w:r>
        <w:rPr>
          <w:rFonts w:ascii="Times New Roman"/>
          <w:b w:val="false"/>
          <w:i w:val="false"/>
          <w:color w:val="000000"/>
          <w:sz w:val="28"/>
        </w:rPr>
        <w:t>совместным приказом</w:t>
      </w:r>
      <w:r>
        <w:rPr>
          <w:rFonts w:ascii="Times New Roman"/>
          <w:b w:val="false"/>
          <w:i w:val="false"/>
          <w:color w:val="ff0000"/>
          <w:sz w:val="28"/>
        </w:rPr>
        <w:t xml:space="preserve"> Первого заместителя Премьер-Министра РК – Министра финансов РК от 26.12.2019 № 1423 и постановлением Правления Национального Банка РК от 31.12.2019 № 271 (вводятся в действие с 01.01.2020).</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7. Программа организации внутреннего контроля в целях ПОД/ФТ включает, но не ограничивается:</w:t>
      </w:r>
    </w:p>
    <w:bookmarkEnd w:id="14"/>
    <w:p>
      <w:pPr>
        <w:spacing w:after="0"/>
        <w:ind w:left="0"/>
        <w:jc w:val="both"/>
      </w:pPr>
      <w:r>
        <w:rPr>
          <w:rFonts w:ascii="Times New Roman"/>
          <w:b w:val="false"/>
          <w:i w:val="false"/>
          <w:color w:val="000000"/>
          <w:sz w:val="28"/>
        </w:rPr>
        <w:t>
      1) описание функций подразделения по ПОД/ФТ, в том числе, порядок взаимодействия с другими подразделениями и персоналом организации, филиалами при осуществлении внутреннего контроля в целях ПОД/ФТ, а также функций, полномочий ответственного работника, порядок взаимодействия ответственного работника с уполномоченными органами и должностными лицами организации;</w:t>
      </w:r>
    </w:p>
    <w:p>
      <w:pPr>
        <w:spacing w:after="0"/>
        <w:ind w:left="0"/>
        <w:jc w:val="both"/>
      </w:pPr>
      <w:r>
        <w:rPr>
          <w:rFonts w:ascii="Times New Roman"/>
          <w:b w:val="false"/>
          <w:i w:val="false"/>
          <w:color w:val="000000"/>
          <w:sz w:val="28"/>
        </w:rPr>
        <w:t xml:space="preserve">
      2) сведения об автоматизированных информационных системах и программном обеспечении, используемых для осуществления внутреннего контроля в целях ПОД/ФТ и передачи сообщений в </w:t>
      </w:r>
      <w:r>
        <w:rPr>
          <w:rFonts w:ascii="Times New Roman"/>
          <w:b w:val="false"/>
          <w:i w:val="false"/>
          <w:color w:val="000000"/>
          <w:sz w:val="28"/>
        </w:rPr>
        <w:t>уполномоченный государственный орган</w:t>
      </w:r>
      <w:r>
        <w:rPr>
          <w:rFonts w:ascii="Times New Roman"/>
          <w:b w:val="false"/>
          <w:i w:val="false"/>
          <w:color w:val="000000"/>
          <w:sz w:val="28"/>
        </w:rPr>
        <w:t xml:space="preserve">, осуществляющий финансовый мониторинг и принимающий иные меры по ПОД/ФТ в соответствии с </w:t>
      </w:r>
      <w:r>
        <w:rPr>
          <w:rFonts w:ascii="Times New Roman"/>
          <w:b w:val="false"/>
          <w:i w:val="false"/>
          <w:color w:val="000000"/>
          <w:sz w:val="28"/>
        </w:rPr>
        <w:t>Законом</w:t>
      </w:r>
      <w:r>
        <w:rPr>
          <w:rFonts w:ascii="Times New Roman"/>
          <w:b w:val="false"/>
          <w:i w:val="false"/>
          <w:color w:val="000000"/>
          <w:sz w:val="28"/>
        </w:rPr>
        <w:t xml:space="preserve"> ПОД/ФТ (далее – уполномоченный орган по финансовому мониторингу), в том числе сведения об их разработчиках;</w:t>
      </w:r>
    </w:p>
    <w:p>
      <w:pPr>
        <w:spacing w:after="0"/>
        <w:ind w:left="0"/>
        <w:jc w:val="both"/>
      </w:pPr>
      <w:r>
        <w:rPr>
          <w:rFonts w:ascii="Times New Roman"/>
          <w:b w:val="false"/>
          <w:i w:val="false"/>
          <w:color w:val="000000"/>
          <w:sz w:val="28"/>
        </w:rPr>
        <w:t>
      3) порядок фиксирования сведений, а также хранения документов и информации, полученных в ходе реализации внутреннего контроля в целях ПОД/ФТ;</w:t>
      </w:r>
    </w:p>
    <w:p>
      <w:pPr>
        <w:spacing w:after="0"/>
        <w:ind w:left="0"/>
        <w:jc w:val="both"/>
      </w:pPr>
      <w:r>
        <w:rPr>
          <w:rFonts w:ascii="Times New Roman"/>
          <w:b w:val="false"/>
          <w:i w:val="false"/>
          <w:color w:val="000000"/>
          <w:sz w:val="28"/>
        </w:rPr>
        <w:t xml:space="preserve">
      4) порядок информирования работниками организации, в том числе ответственным работником, уполномоченных органов и должностных лиц организации о ставших им известными фактах нарушения </w:t>
      </w:r>
      <w:r>
        <w:rPr>
          <w:rFonts w:ascii="Times New Roman"/>
          <w:b w:val="false"/>
          <w:i w:val="false"/>
          <w:color w:val="000000"/>
          <w:sz w:val="28"/>
        </w:rPr>
        <w:t>Закона</w:t>
      </w:r>
      <w:r>
        <w:rPr>
          <w:rFonts w:ascii="Times New Roman"/>
          <w:b w:val="false"/>
          <w:i w:val="false"/>
          <w:color w:val="000000"/>
          <w:sz w:val="28"/>
        </w:rPr>
        <w:t xml:space="preserve"> о ПОД/ФТ, а также правил внутреннего контроля, допущенных работниками организации;</w:t>
      </w:r>
    </w:p>
    <w:p>
      <w:pPr>
        <w:spacing w:after="0"/>
        <w:ind w:left="0"/>
        <w:jc w:val="both"/>
      </w:pPr>
      <w:r>
        <w:rPr>
          <w:rFonts w:ascii="Times New Roman"/>
          <w:b w:val="false"/>
          <w:i w:val="false"/>
          <w:color w:val="000000"/>
          <w:sz w:val="28"/>
        </w:rPr>
        <w:t>
      5) описание требований по ПОД/ФТ (при наличии), установленных юридическим лицом, которое имеет контроль над организацией;</w:t>
      </w:r>
    </w:p>
    <w:p>
      <w:pPr>
        <w:spacing w:after="0"/>
        <w:ind w:left="0"/>
        <w:jc w:val="both"/>
      </w:pPr>
      <w:r>
        <w:rPr>
          <w:rFonts w:ascii="Times New Roman"/>
          <w:b w:val="false"/>
          <w:i w:val="false"/>
          <w:color w:val="000000"/>
          <w:sz w:val="28"/>
        </w:rPr>
        <w:t>
      6) порядок подготовки и представления уполномоченным органам и должностным лицам организации управленческой отчетности по результатам оценки эффективности внутреннего контроля в целях ПОД/ФТ службой внутреннего аудита организации либо иным органом, уполномоченным на проведение внутреннего аудита.</w:t>
      </w:r>
    </w:p>
    <w:bookmarkStart w:name="z17" w:id="15"/>
    <w:p>
      <w:pPr>
        <w:spacing w:after="0"/>
        <w:ind w:left="0"/>
        <w:jc w:val="both"/>
      </w:pPr>
      <w:r>
        <w:rPr>
          <w:rFonts w:ascii="Times New Roman"/>
          <w:b w:val="false"/>
          <w:i w:val="false"/>
          <w:color w:val="000000"/>
          <w:sz w:val="28"/>
        </w:rPr>
        <w:t>
      8. Функции ответственного работника и работников подразделения по ПОД/ФТ в соответствии с программой организации внутреннего контроля в целях ПОД/ФТ включают, но не ограничиваются:</w:t>
      </w:r>
    </w:p>
    <w:bookmarkEnd w:id="15"/>
    <w:p>
      <w:pPr>
        <w:spacing w:after="0"/>
        <w:ind w:left="0"/>
        <w:jc w:val="both"/>
      </w:pPr>
      <w:r>
        <w:rPr>
          <w:rFonts w:ascii="Times New Roman"/>
          <w:b w:val="false"/>
          <w:i w:val="false"/>
          <w:color w:val="000000"/>
          <w:sz w:val="28"/>
        </w:rPr>
        <w:t>
      1) обеспечение наличия разработанных и согласованных с исполнительным органом организации правил внутреннего контроля и (или) изменений (дополнений) к ним, а также мониторинга за их соблюдением в организации;</w:t>
      </w:r>
    </w:p>
    <w:p>
      <w:pPr>
        <w:spacing w:after="0"/>
        <w:ind w:left="0"/>
        <w:jc w:val="both"/>
      </w:pPr>
      <w:r>
        <w:rPr>
          <w:rFonts w:ascii="Times New Roman"/>
          <w:b w:val="false"/>
          <w:i w:val="false"/>
          <w:color w:val="000000"/>
          <w:sz w:val="28"/>
        </w:rPr>
        <w:t xml:space="preserve">
      2) организация представления и контроль за представлением сообщений в уполномоченный орган по финансовому мониторингу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ПОД/ФТ;</w:t>
      </w:r>
    </w:p>
    <w:p>
      <w:pPr>
        <w:spacing w:after="0"/>
        <w:ind w:left="0"/>
        <w:jc w:val="both"/>
      </w:pPr>
      <w:r>
        <w:rPr>
          <w:rFonts w:ascii="Times New Roman"/>
          <w:b w:val="false"/>
          <w:i w:val="false"/>
          <w:color w:val="000000"/>
          <w:sz w:val="28"/>
        </w:rPr>
        <w:t>
      3) принятие решений о признании операций клиентов в качестве подозрительных и необходимости направления сообщений в уполномоченный орган по финансовому мониторингу в порядке, предусмотренном внутренними документами организации;</w:t>
      </w:r>
    </w:p>
    <w:p>
      <w:pPr>
        <w:spacing w:after="0"/>
        <w:ind w:left="0"/>
        <w:jc w:val="both"/>
      </w:pPr>
      <w:r>
        <w:rPr>
          <w:rFonts w:ascii="Times New Roman"/>
          <w:b w:val="false"/>
          <w:i w:val="false"/>
          <w:color w:val="000000"/>
          <w:sz w:val="28"/>
        </w:rPr>
        <w:t xml:space="preserve">
      4) принятие либо согласование с уполномоченным органом или должностным лицом организации решений об отказе от проведения операций клиентов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о ПОД/ФТ и (или) договорами с клиентами, и в порядке, предусмотренном внутренними документами организации;</w:t>
      </w:r>
    </w:p>
    <w:p>
      <w:pPr>
        <w:spacing w:after="0"/>
        <w:ind w:left="0"/>
        <w:jc w:val="both"/>
      </w:pPr>
      <w:r>
        <w:rPr>
          <w:rFonts w:ascii="Times New Roman"/>
          <w:b w:val="false"/>
          <w:i w:val="false"/>
          <w:color w:val="000000"/>
          <w:sz w:val="28"/>
        </w:rPr>
        <w:t xml:space="preserve">
      5) направление запросов исполнительному органу организации для принятия решения об установлении, продолжении либо прекращении деловых отношений с клиентами в случаях и порядке, предусмотренных </w:t>
      </w:r>
      <w:r>
        <w:rPr>
          <w:rFonts w:ascii="Times New Roman"/>
          <w:b w:val="false"/>
          <w:i w:val="false"/>
          <w:color w:val="000000"/>
          <w:sz w:val="28"/>
        </w:rPr>
        <w:t>Законом</w:t>
      </w:r>
      <w:r>
        <w:rPr>
          <w:rFonts w:ascii="Times New Roman"/>
          <w:b w:val="false"/>
          <w:i w:val="false"/>
          <w:color w:val="000000"/>
          <w:sz w:val="28"/>
        </w:rPr>
        <w:t xml:space="preserve"> о ПОД/ФТ и (или) внутренними документами организации;</w:t>
      </w:r>
    </w:p>
    <w:p>
      <w:pPr>
        <w:spacing w:after="0"/>
        <w:ind w:left="0"/>
        <w:jc w:val="both"/>
      </w:pPr>
      <w:r>
        <w:rPr>
          <w:rFonts w:ascii="Times New Roman"/>
          <w:b w:val="false"/>
          <w:i w:val="false"/>
          <w:color w:val="000000"/>
          <w:sz w:val="28"/>
        </w:rPr>
        <w:t>
      6) информирование уполномоченных органов и должностных лиц организации о выявленных нарушениях правил внутреннего контроля в порядке, предусмотренном внутренними документами организации;</w:t>
      </w:r>
    </w:p>
    <w:p>
      <w:pPr>
        <w:spacing w:after="0"/>
        <w:ind w:left="0"/>
        <w:jc w:val="both"/>
      </w:pPr>
      <w:r>
        <w:rPr>
          <w:rFonts w:ascii="Times New Roman"/>
          <w:b w:val="false"/>
          <w:i w:val="false"/>
          <w:color w:val="000000"/>
          <w:sz w:val="28"/>
        </w:rPr>
        <w:t>
      7) подготовка и согласование с исполнительным органом организации информации о результатах реализации правил внутреннего контроля и рекомендуемых мерах по улучшению систем управления рисками и внутреннего контроля в целях ПОД/ФТ для формирования отчетов уполномоченным органам организации.</w:t>
      </w:r>
    </w:p>
    <w:bookmarkStart w:name="z18" w:id="16"/>
    <w:p>
      <w:pPr>
        <w:spacing w:after="0"/>
        <w:ind w:left="0"/>
        <w:jc w:val="both"/>
      </w:pPr>
      <w:r>
        <w:rPr>
          <w:rFonts w:ascii="Times New Roman"/>
          <w:b w:val="false"/>
          <w:i w:val="false"/>
          <w:color w:val="000000"/>
          <w:sz w:val="28"/>
        </w:rPr>
        <w:t>
      9. Для выполнения возложенных функций ответственный работник и работники подразделения по ПОД/ФТ, наделяются следующими полномочиями, включая, но не ограничиваясь:</w:t>
      </w:r>
    </w:p>
    <w:bookmarkEnd w:id="16"/>
    <w:p>
      <w:pPr>
        <w:spacing w:after="0"/>
        <w:ind w:left="0"/>
        <w:jc w:val="both"/>
      </w:pPr>
      <w:r>
        <w:rPr>
          <w:rFonts w:ascii="Times New Roman"/>
          <w:b w:val="false"/>
          <w:i w:val="false"/>
          <w:color w:val="000000"/>
          <w:sz w:val="28"/>
        </w:rPr>
        <w:t>
      1) получение доступа ко всем помещениям организации, информационным системам, средствам телекоммуникаций, документам и файлам, в пределах, позволяющих осуществлять свои функции в полном объеме, и в порядке, предусмотренном внутренними документами организации;</w:t>
      </w:r>
    </w:p>
    <w:p>
      <w:pPr>
        <w:spacing w:after="0"/>
        <w:ind w:left="0"/>
        <w:jc w:val="both"/>
      </w:pPr>
      <w:r>
        <w:rPr>
          <w:rFonts w:ascii="Times New Roman"/>
          <w:b w:val="false"/>
          <w:i w:val="false"/>
          <w:color w:val="000000"/>
          <w:sz w:val="28"/>
        </w:rPr>
        <w:t>
      2) обеспечение конфиденциальности информации, полученной при осуществлении своих функций;</w:t>
      </w:r>
    </w:p>
    <w:p>
      <w:pPr>
        <w:spacing w:after="0"/>
        <w:ind w:left="0"/>
        <w:jc w:val="both"/>
      </w:pPr>
      <w:r>
        <w:rPr>
          <w:rFonts w:ascii="Times New Roman"/>
          <w:b w:val="false"/>
          <w:i w:val="false"/>
          <w:color w:val="000000"/>
          <w:sz w:val="28"/>
        </w:rPr>
        <w:t>
      3) обеспечение сохранности получаемых от подразделений организации документов и файлов.</w:t>
      </w:r>
    </w:p>
    <w:bookmarkStart w:name="z19" w:id="17"/>
    <w:p>
      <w:pPr>
        <w:spacing w:after="0"/>
        <w:ind w:left="0"/>
        <w:jc w:val="both"/>
      </w:pPr>
      <w:r>
        <w:rPr>
          <w:rFonts w:ascii="Times New Roman"/>
          <w:b w:val="false"/>
          <w:i w:val="false"/>
          <w:color w:val="000000"/>
          <w:sz w:val="28"/>
        </w:rPr>
        <w:t xml:space="preserve">
      10. При наличии в филиалах организации работников, на которых полностью или частично возложены функции и полномочия, предусмотренные </w:t>
      </w:r>
      <w:r>
        <w:rPr>
          <w:rFonts w:ascii="Times New Roman"/>
          <w:b w:val="false"/>
          <w:i w:val="false"/>
          <w:color w:val="000000"/>
          <w:sz w:val="28"/>
        </w:rPr>
        <w:t>пунктами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Требований, координацию деятельности таких работников осуществляет ответственный работник.</w:t>
      </w:r>
    </w:p>
    <w:bookmarkEnd w:id="17"/>
    <w:bookmarkStart w:name="z20" w:id="18"/>
    <w:p>
      <w:pPr>
        <w:spacing w:after="0"/>
        <w:ind w:left="0"/>
        <w:jc w:val="both"/>
      </w:pPr>
      <w:r>
        <w:rPr>
          <w:rFonts w:ascii="Times New Roman"/>
          <w:b w:val="false"/>
          <w:i w:val="false"/>
          <w:color w:val="000000"/>
          <w:sz w:val="28"/>
        </w:rPr>
        <w:t xml:space="preserve">
      11. Функции ответственного работника, а также работников организации, на которых возложены функции, предусмотренные </w:t>
      </w:r>
      <w:r>
        <w:rPr>
          <w:rFonts w:ascii="Times New Roman"/>
          <w:b w:val="false"/>
          <w:i w:val="false"/>
          <w:color w:val="000000"/>
          <w:sz w:val="28"/>
        </w:rPr>
        <w:t>пунктом 8</w:t>
      </w:r>
      <w:r>
        <w:rPr>
          <w:rFonts w:ascii="Times New Roman"/>
          <w:b w:val="false"/>
          <w:i w:val="false"/>
          <w:color w:val="000000"/>
          <w:sz w:val="28"/>
        </w:rPr>
        <w:t xml:space="preserve"> Требований, не совмещаются с функциями службы внутреннего аудита либо иного органа, уполномоченного на проведение внутреннего аудита, а также функциями подразделений, осуществляющих операционную (текущую) деятельность организации.</w:t>
      </w:r>
    </w:p>
    <w:bookmarkEnd w:id="18"/>
    <w:bookmarkStart w:name="z21" w:id="19"/>
    <w:p>
      <w:pPr>
        <w:spacing w:after="0"/>
        <w:ind w:left="0"/>
        <w:jc w:val="left"/>
      </w:pPr>
      <w:r>
        <w:rPr>
          <w:rFonts w:ascii="Times New Roman"/>
          <w:b/>
          <w:i w:val="false"/>
          <w:color w:val="000000"/>
        </w:rPr>
        <w:t xml:space="preserve"> Глава 3. Программа управления рисками ОД/ФТ</w:t>
      </w:r>
    </w:p>
    <w:bookmarkEnd w:id="19"/>
    <w:p>
      <w:pPr>
        <w:spacing w:after="0"/>
        <w:ind w:left="0"/>
        <w:jc w:val="both"/>
      </w:pPr>
      <w:r>
        <w:rPr>
          <w:rFonts w:ascii="Times New Roman"/>
          <w:b w:val="false"/>
          <w:i w:val="false"/>
          <w:color w:val="ff0000"/>
          <w:sz w:val="28"/>
        </w:rPr>
        <w:t xml:space="preserve">
      Сноска. Заголовок главы 1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Первого заместителя Премьер-Министра РК – Министра финансов РК от 26.12.2019 № 1423 и постановлением Правления Национального Банка РК от 31.12.2019 № 271 (вводятся в действие с 01.01.2020).</w:t>
      </w:r>
    </w:p>
    <w:bookmarkStart w:name="z22" w:id="20"/>
    <w:p>
      <w:pPr>
        <w:spacing w:after="0"/>
        <w:ind w:left="0"/>
        <w:jc w:val="both"/>
      </w:pPr>
      <w:r>
        <w:rPr>
          <w:rFonts w:ascii="Times New Roman"/>
          <w:b w:val="false"/>
          <w:i w:val="false"/>
          <w:color w:val="000000"/>
          <w:sz w:val="28"/>
        </w:rPr>
        <w:t>
      12. В целях организации управления рисками ОД/ФТ организация разрабатывает программу управления рисками (оценки рисков) ОД/ФТ.</w:t>
      </w:r>
    </w:p>
    <w:bookmarkEnd w:id="20"/>
    <w:bookmarkStart w:name="z23" w:id="21"/>
    <w:p>
      <w:pPr>
        <w:spacing w:after="0"/>
        <w:ind w:left="0"/>
        <w:jc w:val="both"/>
      </w:pPr>
      <w:r>
        <w:rPr>
          <w:rFonts w:ascii="Times New Roman"/>
          <w:b w:val="false"/>
          <w:i w:val="false"/>
          <w:color w:val="000000"/>
          <w:sz w:val="28"/>
        </w:rPr>
        <w:t>
      13. Организация на ежегодной основе осуществляет оценку степени подверженности услуг (продуктов) организации рискам ОД/ФТ с учетом, как минимум, следующих специфических категорий рисков: риск по типу клиентов, страновой (географический) риск, риск услуги (продукта) и (или) способа ее (его) предоставления.</w:t>
      </w:r>
    </w:p>
    <w:bookmarkEnd w:id="21"/>
    <w:p>
      <w:pPr>
        <w:spacing w:after="0"/>
        <w:ind w:left="0"/>
        <w:jc w:val="both"/>
      </w:pPr>
      <w:r>
        <w:rPr>
          <w:rFonts w:ascii="Times New Roman"/>
          <w:b w:val="false"/>
          <w:i w:val="false"/>
          <w:color w:val="000000"/>
          <w:sz w:val="28"/>
        </w:rPr>
        <w:t>
      Оценка степени подверженности услуг (продуктов) организации рискам ОД/ФТ сопровождается описанием возможных мероприятий, направленных на минимизацию выявленных рисков, включая изменение процедур идентификации и мониторинга операций клиентов, установление лимитов на проведение операций, изменение условий предоставления услуг (продуктов), отказ от предоставления услуг (продуктов).</w:t>
      </w:r>
    </w:p>
    <w:bookmarkStart w:name="z24" w:id="22"/>
    <w:p>
      <w:pPr>
        <w:spacing w:after="0"/>
        <w:ind w:left="0"/>
        <w:jc w:val="both"/>
      </w:pPr>
      <w:r>
        <w:rPr>
          <w:rFonts w:ascii="Times New Roman"/>
          <w:b w:val="false"/>
          <w:i w:val="false"/>
          <w:color w:val="000000"/>
          <w:sz w:val="28"/>
        </w:rPr>
        <w:t>
      14. Типы клиентов, чей статус и (или) чья деятельность повышают риск ОД/ФТ, включают, но не ограничиваются:</w:t>
      </w:r>
    </w:p>
    <w:bookmarkEnd w:id="22"/>
    <w:p>
      <w:pPr>
        <w:spacing w:after="0"/>
        <w:ind w:left="0"/>
        <w:jc w:val="both"/>
      </w:pPr>
      <w:r>
        <w:rPr>
          <w:rFonts w:ascii="Times New Roman"/>
          <w:b w:val="false"/>
          <w:i w:val="false"/>
          <w:color w:val="000000"/>
          <w:sz w:val="28"/>
        </w:rPr>
        <w:t>
      1) иностранцы, включая иностранных публичных должностных лиц, их близких родственников и представителей;</w:t>
      </w:r>
    </w:p>
    <w:p>
      <w:pPr>
        <w:spacing w:after="0"/>
        <w:ind w:left="0"/>
        <w:jc w:val="both"/>
      </w:pPr>
      <w:r>
        <w:rPr>
          <w:rFonts w:ascii="Times New Roman"/>
          <w:b w:val="false"/>
          <w:i w:val="false"/>
          <w:color w:val="000000"/>
          <w:sz w:val="28"/>
        </w:rPr>
        <w:t xml:space="preserve">
      2) лица, расположенные (зарегистрированные) в иностранных государствах, указанных в </w:t>
      </w:r>
      <w:r>
        <w:rPr>
          <w:rFonts w:ascii="Times New Roman"/>
          <w:b w:val="false"/>
          <w:i w:val="false"/>
          <w:color w:val="000000"/>
          <w:sz w:val="28"/>
        </w:rPr>
        <w:t>пункте 15</w:t>
      </w:r>
      <w:r>
        <w:rPr>
          <w:rFonts w:ascii="Times New Roman"/>
          <w:b w:val="false"/>
          <w:i w:val="false"/>
          <w:color w:val="000000"/>
          <w:sz w:val="28"/>
        </w:rPr>
        <w:t xml:space="preserve"> Требований, а также расположенные в Республике Казахстан филиалы и представительства таких лиц.</w:t>
      </w:r>
    </w:p>
    <w:bookmarkStart w:name="z25" w:id="23"/>
    <w:p>
      <w:pPr>
        <w:spacing w:after="0"/>
        <w:ind w:left="0"/>
        <w:jc w:val="both"/>
      </w:pPr>
      <w:r>
        <w:rPr>
          <w:rFonts w:ascii="Times New Roman"/>
          <w:b w:val="false"/>
          <w:i w:val="false"/>
          <w:color w:val="000000"/>
          <w:sz w:val="28"/>
        </w:rPr>
        <w:t>
      15. Организация осуществляет оценку странового (географического) риска, связанного с предоставлением услуг (продуктов) клиентам из иностранных государств, указанных в настоящем пункте, и осуществлением операций с деньгами и (или) иным имуществом с участием таких иностранных государств.</w:t>
      </w:r>
    </w:p>
    <w:bookmarkEnd w:id="23"/>
    <w:p>
      <w:pPr>
        <w:spacing w:after="0"/>
        <w:ind w:left="0"/>
        <w:jc w:val="both"/>
      </w:pPr>
      <w:r>
        <w:rPr>
          <w:rFonts w:ascii="Times New Roman"/>
          <w:b w:val="false"/>
          <w:i w:val="false"/>
          <w:color w:val="000000"/>
          <w:sz w:val="28"/>
        </w:rPr>
        <w:t>
      Иностранными государствами, операции с которыми повышают риск ОД/ФТ, являются:</w:t>
      </w:r>
    </w:p>
    <w:p>
      <w:pPr>
        <w:spacing w:after="0"/>
        <w:ind w:left="0"/>
        <w:jc w:val="both"/>
      </w:pPr>
      <w:r>
        <w:rPr>
          <w:rFonts w:ascii="Times New Roman"/>
          <w:b w:val="false"/>
          <w:i w:val="false"/>
          <w:color w:val="000000"/>
          <w:sz w:val="28"/>
        </w:rPr>
        <w:t>
      1) иностранные государства (территории), включенные в перечень государств (территорий), не выполняющих либо недостаточно выполняющих рекомендации Группы разработки финансовых мер борьбы с отмыванием денег (ФАТФ), составляемый уполномоченным органом по финансовому мониторингу;</w:t>
      </w:r>
    </w:p>
    <w:p>
      <w:pPr>
        <w:spacing w:after="0"/>
        <w:ind w:left="0"/>
        <w:jc w:val="both"/>
      </w:pPr>
      <w:r>
        <w:rPr>
          <w:rFonts w:ascii="Times New Roman"/>
          <w:b w:val="false"/>
          <w:i w:val="false"/>
          <w:color w:val="000000"/>
          <w:sz w:val="28"/>
        </w:rPr>
        <w:t>
      2) иностранные государства (территории), в отношении которых применяются международные санкции (эмбарго), принятые резолюциями Совета Безопасности ООН;</w:t>
      </w:r>
    </w:p>
    <w:p>
      <w:pPr>
        <w:spacing w:after="0"/>
        <w:ind w:left="0"/>
        <w:jc w:val="both"/>
      </w:pPr>
      <w:r>
        <w:rPr>
          <w:rFonts w:ascii="Times New Roman"/>
          <w:b w:val="false"/>
          <w:i w:val="false"/>
          <w:color w:val="000000"/>
          <w:sz w:val="28"/>
        </w:rPr>
        <w:t xml:space="preserve">
      3) иностранные государства (территории), включенные в </w:t>
      </w:r>
      <w:r>
        <w:rPr>
          <w:rFonts w:ascii="Times New Roman"/>
          <w:b w:val="false"/>
          <w:i w:val="false"/>
          <w:color w:val="000000"/>
          <w:sz w:val="28"/>
        </w:rPr>
        <w:t>перечень</w:t>
      </w:r>
      <w:r>
        <w:rPr>
          <w:rFonts w:ascii="Times New Roman"/>
          <w:b w:val="false"/>
          <w:i w:val="false"/>
          <w:color w:val="000000"/>
          <w:sz w:val="28"/>
        </w:rPr>
        <w:t xml:space="preserve"> оффшорных зон для целей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 утвержденный приказом исполняющего обязанности Министра финансов Республики Казахстан от 10 февраля 2010 года № 52 "Об утверждении Перечня оффшорных зон для целей Закона Республики Казахстан "О противодействии легализации (отмыванию) доходов, полученных преступным путем, и финансированию терроризма"(зарегистрированный в Реестре государственной регистрации нормативных правовых актов под № 6058);</w:t>
      </w:r>
    </w:p>
    <w:p>
      <w:pPr>
        <w:spacing w:after="0"/>
        <w:ind w:left="0"/>
        <w:jc w:val="both"/>
      </w:pPr>
      <w:r>
        <w:rPr>
          <w:rFonts w:ascii="Times New Roman"/>
          <w:b w:val="false"/>
          <w:i w:val="false"/>
          <w:color w:val="000000"/>
          <w:sz w:val="28"/>
        </w:rPr>
        <w:t>
      4) иностранные государства (территории), определенные организацией в качестве представляющих высокий риск ОД/ФТ на основе других факторов (сведения об уровне коррупции, незаконного производства, оборота и (или) транзита наркотиков, сведения о поддержке международного терроризма и другое).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приказом Министра финансов РК от 10.12.2015 </w:t>
      </w:r>
      <w:r>
        <w:rPr>
          <w:rFonts w:ascii="Times New Roman"/>
          <w:b w:val="false"/>
          <w:i w:val="false"/>
          <w:color w:val="000000"/>
          <w:sz w:val="28"/>
        </w:rPr>
        <w:t>№ 643</w:t>
      </w:r>
      <w:r>
        <w:rPr>
          <w:rFonts w:ascii="Times New Roman"/>
          <w:b w:val="false"/>
          <w:i w:val="false"/>
          <w:color w:val="ff0000"/>
          <w:sz w:val="28"/>
        </w:rPr>
        <w:t xml:space="preserve"> и постановлением Правления Национального Банка РК от 19.12.2015 № 225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16. Услуги (продукты) организации, а также способы их предоставления, подверженные высокому риску ОД/ФТ, включают, но не ограничиваются:</w:t>
      </w:r>
    </w:p>
    <w:bookmarkEnd w:id="24"/>
    <w:p>
      <w:pPr>
        <w:spacing w:after="0"/>
        <w:ind w:left="0"/>
        <w:jc w:val="both"/>
      </w:pPr>
      <w:r>
        <w:rPr>
          <w:rFonts w:ascii="Times New Roman"/>
          <w:b w:val="false"/>
          <w:i w:val="false"/>
          <w:color w:val="000000"/>
          <w:sz w:val="28"/>
        </w:rPr>
        <w:t>
      1) дистанционное обслуживание клиентов, включая обслуживание посредством персональных компьютеров, телефонов, электронных терминалов;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w:t>
      </w:r>
      <w:r>
        <w:rPr>
          <w:rFonts w:ascii="Times New Roman"/>
          <w:b w:val="false"/>
          <w:i w:val="false"/>
          <w:color w:val="000000"/>
          <w:sz w:val="28"/>
        </w:rPr>
        <w:t>совместным приказом</w:t>
      </w:r>
      <w:r>
        <w:rPr>
          <w:rFonts w:ascii="Times New Roman"/>
          <w:b w:val="false"/>
          <w:i w:val="false"/>
          <w:color w:val="ff0000"/>
          <w:sz w:val="28"/>
        </w:rPr>
        <w:t xml:space="preserve"> Первого заместителя Премьер-Министра РК – Министра финансов РК от 26.12.2019 № 1423 и постановлением Правления Национального Банка РК от 31.12.2019 № 271 (вводятся в действие с 01.01.2020);</w:t>
      </w:r>
      <w:r>
        <w:br/>
      </w:r>
      <w:r>
        <w:rPr>
          <w:rFonts w:ascii="Times New Roman"/>
          <w:b w:val="false"/>
          <w:i w:val="false"/>
          <w:color w:val="000000"/>
          <w:sz w:val="28"/>
        </w:rPr>
        <w:t>
</w:t>
      </w:r>
      <w:r>
        <w:rPr>
          <w:rFonts w:ascii="Times New Roman"/>
          <w:b w:val="false"/>
          <w:i w:val="false"/>
          <w:color w:val="ff0000"/>
          <w:sz w:val="28"/>
        </w:rPr>
        <w:t xml:space="preserve">      3) исключен </w:t>
      </w:r>
      <w:r>
        <w:rPr>
          <w:rFonts w:ascii="Times New Roman"/>
          <w:b w:val="false"/>
          <w:i w:val="false"/>
          <w:color w:val="000000"/>
          <w:sz w:val="28"/>
        </w:rPr>
        <w:t>совместным приказом</w:t>
      </w:r>
      <w:r>
        <w:rPr>
          <w:rFonts w:ascii="Times New Roman"/>
          <w:b w:val="false"/>
          <w:i w:val="false"/>
          <w:color w:val="ff0000"/>
          <w:sz w:val="28"/>
        </w:rPr>
        <w:t xml:space="preserve"> Первого заместителя Премьер-Министра РК – Министра финансов РК от 26.12.2019 № 1423 и постановлением Правления Национального Банка РК от 31.12.2019 № 271 (вводятся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операции по покупке, продаже, обмену наличной иностранной валюты через обменные пункты на сумму превышающую 2 000 000 тенге, либо сумму в иностранной валюте, превышающую эквивалент 2 000 000 тенге;</w:t>
      </w:r>
    </w:p>
    <w:p>
      <w:pPr>
        <w:spacing w:after="0"/>
        <w:ind w:left="0"/>
        <w:jc w:val="both"/>
      </w:pPr>
      <w:r>
        <w:rPr>
          <w:rFonts w:ascii="Times New Roman"/>
          <w:b w:val="false"/>
          <w:i w:val="false"/>
          <w:color w:val="000000"/>
          <w:sz w:val="28"/>
        </w:rPr>
        <w:t xml:space="preserve">
      5) услуги инкассации банкнот, монет и ценностей, предоставляемые юридическим лицам, не указанным в подпункте 2) </w:t>
      </w:r>
      <w:r>
        <w:rPr>
          <w:rFonts w:ascii="Times New Roman"/>
          <w:b w:val="false"/>
          <w:i w:val="false"/>
          <w:color w:val="000000"/>
          <w:sz w:val="28"/>
        </w:rPr>
        <w:t>пункта 22</w:t>
      </w:r>
      <w:r>
        <w:rPr>
          <w:rFonts w:ascii="Times New Roman"/>
          <w:b w:val="false"/>
          <w:i w:val="false"/>
          <w:color w:val="000000"/>
          <w:sz w:val="28"/>
        </w:rPr>
        <w:t xml:space="preserve"> Требований.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w:t>
      </w:r>
      <w:r>
        <w:rPr>
          <w:rFonts w:ascii="Times New Roman"/>
          <w:b w:val="false"/>
          <w:i w:val="false"/>
          <w:color w:val="000000"/>
          <w:sz w:val="28"/>
        </w:rPr>
        <w:t>совместным приказом</w:t>
      </w:r>
      <w:r>
        <w:rPr>
          <w:rFonts w:ascii="Times New Roman"/>
          <w:b w:val="false"/>
          <w:i w:val="false"/>
          <w:color w:val="ff0000"/>
          <w:sz w:val="28"/>
        </w:rPr>
        <w:t xml:space="preserve"> Первого заместителя Премьер-Министра РК – Министра финансов РК от 26.12.2019 № 1423 и постановлением Правления Национального Банка РК от 31.12.2019 № 271 (вводятся в действие с 01.01.2020).</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xml:space="preserve">
      17. При оценке степени подверженности услуг (продуктов) организации рискам ОД/ФТ в соответствии с категориями и факторами рисков, указанными в </w:t>
      </w:r>
      <w:r>
        <w:rPr>
          <w:rFonts w:ascii="Times New Roman"/>
          <w:b w:val="false"/>
          <w:i w:val="false"/>
          <w:color w:val="000000"/>
          <w:sz w:val="28"/>
        </w:rPr>
        <w:t>пунктах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Требований, организацией учитываются дополнительные сведения, влияющие на итоговую степень риска, включая, но не ограничиваясь:</w:t>
      </w:r>
    </w:p>
    <w:bookmarkEnd w:id="25"/>
    <w:p>
      <w:pPr>
        <w:spacing w:after="0"/>
        <w:ind w:left="0"/>
        <w:jc w:val="both"/>
      </w:pPr>
      <w:r>
        <w:rPr>
          <w:rFonts w:ascii="Times New Roman"/>
          <w:b w:val="false"/>
          <w:i w:val="false"/>
          <w:color w:val="000000"/>
          <w:sz w:val="28"/>
        </w:rPr>
        <w:t>
      1) количество направленных организацией в уполномоченный орган по финансовому мониторингу сообщений о подозрительных операциях клиентов;</w:t>
      </w:r>
    </w:p>
    <w:p>
      <w:pPr>
        <w:spacing w:after="0"/>
        <w:ind w:left="0"/>
        <w:jc w:val="both"/>
      </w:pPr>
      <w:r>
        <w:rPr>
          <w:rFonts w:ascii="Times New Roman"/>
          <w:b w:val="false"/>
          <w:i w:val="false"/>
          <w:color w:val="000000"/>
          <w:sz w:val="28"/>
        </w:rPr>
        <w:t>
      2) количество направленных организацией в уполномоченный орган по финансовому мониторингу сообщений о пороговых операциях клиентов с наличными деньгами.</w:t>
      </w:r>
    </w:p>
    <w:bookmarkStart w:name="z28" w:id="26"/>
    <w:p>
      <w:pPr>
        <w:spacing w:after="0"/>
        <w:ind w:left="0"/>
        <w:jc w:val="both"/>
      </w:pPr>
      <w:r>
        <w:rPr>
          <w:rFonts w:ascii="Times New Roman"/>
          <w:b w:val="false"/>
          <w:i w:val="false"/>
          <w:color w:val="000000"/>
          <w:sz w:val="28"/>
        </w:rPr>
        <w:t xml:space="preserve">
      18. В рамках реализации программы управления рисками (оценки рисков) ОД/ФТ организацией принимаются меры по классификации клиентов с учетом категорий и факторов рисков, указанных в </w:t>
      </w:r>
      <w:r>
        <w:rPr>
          <w:rFonts w:ascii="Times New Roman"/>
          <w:b w:val="false"/>
          <w:i w:val="false"/>
          <w:color w:val="000000"/>
          <w:sz w:val="28"/>
        </w:rPr>
        <w:t>пунктах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Требований, а также иных категорий и факторов рисков, устанавливаемых организацией.</w:t>
      </w:r>
    </w:p>
    <w:bookmarkEnd w:id="26"/>
    <w:p>
      <w:pPr>
        <w:spacing w:after="0"/>
        <w:ind w:left="0"/>
        <w:jc w:val="both"/>
      </w:pPr>
      <w:r>
        <w:rPr>
          <w:rFonts w:ascii="Times New Roman"/>
          <w:b w:val="false"/>
          <w:i w:val="false"/>
          <w:color w:val="000000"/>
          <w:sz w:val="28"/>
        </w:rPr>
        <w:t>
      Уровень риска клиента (группы клиентов) устанавливается организацией по результатам анализа сведений о клиенте (клиентах), полученных в рамках процедур по идентификации и мониторингу операций клиентов, и оценивается по шкале определения уровня риска, которая не может состоять менее чем из двух уровней.</w:t>
      </w:r>
    </w:p>
    <w:p>
      <w:pPr>
        <w:spacing w:after="0"/>
        <w:ind w:left="0"/>
        <w:jc w:val="both"/>
      </w:pPr>
      <w:r>
        <w:rPr>
          <w:rFonts w:ascii="Times New Roman"/>
          <w:b w:val="false"/>
          <w:i w:val="false"/>
          <w:color w:val="000000"/>
          <w:sz w:val="28"/>
        </w:rPr>
        <w:t>
      Пересмотр уровня риска клиента (группы клиентов) осуществляется организацией по мере обновления сведений о клиенте (группе клиентов).</w:t>
      </w:r>
    </w:p>
    <w:bookmarkStart w:name="z29" w:id="27"/>
    <w:p>
      <w:pPr>
        <w:spacing w:after="0"/>
        <w:ind w:left="0"/>
        <w:jc w:val="left"/>
      </w:pPr>
      <w:r>
        <w:rPr>
          <w:rFonts w:ascii="Times New Roman"/>
          <w:b/>
          <w:i w:val="false"/>
          <w:color w:val="000000"/>
        </w:rPr>
        <w:t xml:space="preserve"> Глава 4. Программа идентификации клиентов</w:t>
      </w:r>
    </w:p>
    <w:bookmarkEnd w:id="27"/>
    <w:p>
      <w:pPr>
        <w:spacing w:after="0"/>
        <w:ind w:left="0"/>
        <w:jc w:val="both"/>
      </w:pPr>
      <w:r>
        <w:rPr>
          <w:rFonts w:ascii="Times New Roman"/>
          <w:b w:val="false"/>
          <w:i w:val="false"/>
          <w:color w:val="ff0000"/>
          <w:sz w:val="28"/>
        </w:rPr>
        <w:t xml:space="preserve">
      Сноска. Заголовок главы 4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Первого заместителя Премьер-Министра РК – Министра финансов РК от 26.12.2019 № 1423 и постановлением Правления Национального Банка РК от 31.12.2019 № 271 (вводятся в действие с 01.01.2020).</w:t>
      </w:r>
    </w:p>
    <w:bookmarkStart w:name="z30" w:id="28"/>
    <w:p>
      <w:pPr>
        <w:spacing w:after="0"/>
        <w:ind w:left="0"/>
        <w:jc w:val="both"/>
      </w:pPr>
      <w:r>
        <w:rPr>
          <w:rFonts w:ascii="Times New Roman"/>
          <w:b w:val="false"/>
          <w:i w:val="false"/>
          <w:color w:val="000000"/>
          <w:sz w:val="28"/>
        </w:rPr>
        <w:t xml:space="preserve">
      19. В целях реализации требований </w:t>
      </w:r>
      <w:r>
        <w:rPr>
          <w:rFonts w:ascii="Times New Roman"/>
          <w:b w:val="false"/>
          <w:i w:val="false"/>
          <w:color w:val="000000"/>
          <w:sz w:val="28"/>
        </w:rPr>
        <w:t>Закона</w:t>
      </w:r>
      <w:r>
        <w:rPr>
          <w:rFonts w:ascii="Times New Roman"/>
          <w:b w:val="false"/>
          <w:i w:val="false"/>
          <w:color w:val="000000"/>
          <w:sz w:val="28"/>
        </w:rPr>
        <w:t xml:space="preserve"> о ПОД/ФТ по надлежащей проверке клиента организация разрабатывает программу идентификации клиентов (их представителей) и бенефициарных собственников.</w:t>
      </w:r>
    </w:p>
    <w:bookmarkEnd w:id="28"/>
    <w:p>
      <w:pPr>
        <w:spacing w:after="0"/>
        <w:ind w:left="0"/>
        <w:jc w:val="both"/>
      </w:pPr>
      <w:r>
        <w:rPr>
          <w:rFonts w:ascii="Times New Roman"/>
          <w:b w:val="false"/>
          <w:i w:val="false"/>
          <w:color w:val="000000"/>
          <w:sz w:val="28"/>
        </w:rPr>
        <w:t>
      Идентификация клиента (его представителя) и бенефициарного собственника заключается в проведении организацией мероприятий по фиксированию и проверке достоверности сведений о клиенте (его представителе), выявлению бенефициарного собственника и фиксированию сведений о нем, установлению и фиксированию предполагаемой цели деловых отношений или разовой операции (сделки), а также получению и фиксированию иных предусмотренных Требованиями сведений о клиенте (его представителе) и бенефициарном собственнике.</w:t>
      </w:r>
    </w:p>
    <w:p>
      <w:pPr>
        <w:spacing w:after="0"/>
        <w:ind w:left="0"/>
        <w:jc w:val="both"/>
      </w:pPr>
      <w:r>
        <w:rPr>
          <w:rFonts w:ascii="Times New Roman"/>
          <w:b w:val="false"/>
          <w:i w:val="false"/>
          <w:color w:val="000000"/>
          <w:sz w:val="28"/>
        </w:rPr>
        <w:t>
      В зависимости от уровня риска клиента степень проводимых организацией мероприятий выражается в стандартной, упрощенной либо углубленной идентификации клиента, бенефициарного собственника.</w:t>
      </w:r>
    </w:p>
    <w:bookmarkStart w:name="z31" w:id="29"/>
    <w:p>
      <w:pPr>
        <w:spacing w:after="0"/>
        <w:ind w:left="0"/>
        <w:jc w:val="both"/>
      </w:pPr>
      <w:r>
        <w:rPr>
          <w:rFonts w:ascii="Times New Roman"/>
          <w:b w:val="false"/>
          <w:i w:val="false"/>
          <w:color w:val="000000"/>
          <w:sz w:val="28"/>
        </w:rPr>
        <w:t xml:space="preserve">
      20. С учетом требований пункта 2 </w:t>
      </w:r>
      <w:r>
        <w:rPr>
          <w:rFonts w:ascii="Times New Roman"/>
          <w:b w:val="false"/>
          <w:i w:val="false"/>
          <w:color w:val="000000"/>
          <w:sz w:val="28"/>
        </w:rPr>
        <w:t>статьи 5</w:t>
      </w:r>
      <w:r>
        <w:rPr>
          <w:rFonts w:ascii="Times New Roman"/>
          <w:b w:val="false"/>
          <w:i w:val="false"/>
          <w:color w:val="000000"/>
          <w:sz w:val="28"/>
        </w:rPr>
        <w:t xml:space="preserve"> Закона о ПОД/ФТ организация проводит идентификацию клиента (его представителя) и бенефициарного собственника, а также устанавливает предполагаемую цель деловых отношений или разовой операции (сделки) в случаях:</w:t>
      </w:r>
    </w:p>
    <w:bookmarkEnd w:id="29"/>
    <w:p>
      <w:pPr>
        <w:spacing w:after="0"/>
        <w:ind w:left="0"/>
        <w:jc w:val="both"/>
      </w:pPr>
      <w:r>
        <w:rPr>
          <w:rFonts w:ascii="Times New Roman"/>
          <w:b w:val="false"/>
          <w:i w:val="false"/>
          <w:color w:val="000000"/>
          <w:sz w:val="28"/>
        </w:rPr>
        <w:t>
      1) установления деловых отношений с клиентом;</w:t>
      </w:r>
    </w:p>
    <w:p>
      <w:pPr>
        <w:spacing w:after="0"/>
        <w:ind w:left="0"/>
        <w:jc w:val="both"/>
      </w:pPr>
      <w:r>
        <w:rPr>
          <w:rFonts w:ascii="Times New Roman"/>
          <w:b w:val="false"/>
          <w:i w:val="false"/>
          <w:color w:val="000000"/>
          <w:sz w:val="28"/>
        </w:rPr>
        <w:t>
      2) совершения клиентом разовой операции (сделки) на сумму, превышающую 500 000 тенге, либо сумму в иностранной валюте, превышающую эквивалент 500 000 тенге, в том числе, путем совершения за один календарный день нескольких операций (сделок) в виде покупки, продажи или обмена наличной иностранной валюты через обменный пункт;</w:t>
      </w:r>
    </w:p>
    <w:p>
      <w:pPr>
        <w:spacing w:after="0"/>
        <w:ind w:left="0"/>
        <w:jc w:val="both"/>
      </w:pPr>
      <w:r>
        <w:rPr>
          <w:rFonts w:ascii="Times New Roman"/>
          <w:b w:val="false"/>
          <w:i w:val="false"/>
          <w:color w:val="000000"/>
          <w:sz w:val="28"/>
        </w:rPr>
        <w:t>
      3) совершения клиентом пороговой операции (сделки);</w:t>
      </w:r>
    </w:p>
    <w:p>
      <w:pPr>
        <w:spacing w:after="0"/>
        <w:ind w:left="0"/>
        <w:jc w:val="both"/>
      </w:pPr>
      <w:r>
        <w:rPr>
          <w:rFonts w:ascii="Times New Roman"/>
          <w:b w:val="false"/>
          <w:i w:val="false"/>
          <w:color w:val="000000"/>
          <w:sz w:val="28"/>
        </w:rPr>
        <w:t>
      4) выявления подозрительной операции (сделки) клиента;</w:t>
      </w:r>
    </w:p>
    <w:p>
      <w:pPr>
        <w:spacing w:after="0"/>
        <w:ind w:left="0"/>
        <w:jc w:val="both"/>
      </w:pPr>
      <w:r>
        <w:rPr>
          <w:rFonts w:ascii="Times New Roman"/>
          <w:b w:val="false"/>
          <w:i w:val="false"/>
          <w:color w:val="000000"/>
          <w:sz w:val="28"/>
        </w:rPr>
        <w:t>
      5) наличия оснований для сомнения в достоверности ранее полученных данных о физическом и юридическом лицах.</w:t>
      </w:r>
    </w:p>
    <w:p>
      <w:pPr>
        <w:spacing w:after="0"/>
        <w:ind w:left="0"/>
        <w:jc w:val="both"/>
      </w:pPr>
      <w:r>
        <w:rPr>
          <w:rFonts w:ascii="Times New Roman"/>
          <w:b w:val="false"/>
          <w:i w:val="false"/>
          <w:color w:val="000000"/>
          <w:sz w:val="28"/>
        </w:rPr>
        <w:t>
      При совершении клиентом операции в рамках установленных деловых отношений, идентификация клиента (его представителя) и бенефициарного собственника не проводится, если она проводилась при установлении таких деловых отношений, за исключением случаев, предусмотренных подпунктами 3) и 4) части первой настоящего пункта, а также необходимости обновления ранее полученных либо получения дополнительных сведений в соответствии с уровнем риска клиента и Требованиями.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w:t>
      </w:r>
      <w:r>
        <w:rPr>
          <w:rFonts w:ascii="Times New Roman"/>
          <w:b w:val="false"/>
          <w:i w:val="false"/>
          <w:color w:val="000000"/>
          <w:sz w:val="28"/>
        </w:rPr>
        <w:t>совместным приказом</w:t>
      </w:r>
      <w:r>
        <w:rPr>
          <w:rFonts w:ascii="Times New Roman"/>
          <w:b w:val="false"/>
          <w:i w:val="false"/>
          <w:color w:val="ff0000"/>
          <w:sz w:val="28"/>
        </w:rPr>
        <w:t xml:space="preserve"> Первого заместителя Премьер-Министра РК – Министра финансов РК от 26.12.2019 № 1423 и постановлением Правления Национального Банка РК от 31.12.2019 № 271 (вводятся в действие с 01.01.2020).</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xml:space="preserve">
      21. Сведения, полученные в соответствии с </w:t>
      </w:r>
      <w:r>
        <w:rPr>
          <w:rFonts w:ascii="Times New Roman"/>
          <w:b w:val="false"/>
          <w:i w:val="false"/>
          <w:color w:val="000000"/>
          <w:sz w:val="28"/>
        </w:rPr>
        <w:t>пунктом 20</w:t>
      </w:r>
      <w:r>
        <w:rPr>
          <w:rFonts w:ascii="Times New Roman"/>
          <w:b w:val="false"/>
          <w:i w:val="false"/>
          <w:color w:val="000000"/>
          <w:sz w:val="28"/>
        </w:rPr>
        <w:t xml:space="preserve"> Требований, вносятся (включаются) организацией в досье клиента, которое хранится в организации на протяжении всего периода деловых отношений с клиентом и не менее пяти лет со дня их окончания либо совершения разовой операции (сделки).</w:t>
      </w:r>
    </w:p>
    <w:bookmarkEnd w:id="30"/>
    <w:p>
      <w:pPr>
        <w:spacing w:after="0"/>
        <w:ind w:left="0"/>
        <w:jc w:val="both"/>
      </w:pPr>
      <w:r>
        <w:rPr>
          <w:rFonts w:ascii="Times New Roman"/>
          <w:b w:val="false"/>
          <w:i w:val="false"/>
          <w:color w:val="000000"/>
          <w:sz w:val="28"/>
        </w:rPr>
        <w:t>
      Организацией ведутся досье по физическим и юридическим лицам, а также по иным группам клиентов в соответствии с внутренними документами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изменением, внесенным </w:t>
      </w:r>
      <w:r>
        <w:rPr>
          <w:rFonts w:ascii="Times New Roman"/>
          <w:b w:val="false"/>
          <w:i w:val="false"/>
          <w:color w:val="000000"/>
          <w:sz w:val="28"/>
        </w:rPr>
        <w:t>совместным приказом</w:t>
      </w:r>
      <w:r>
        <w:rPr>
          <w:rFonts w:ascii="Times New Roman"/>
          <w:b w:val="false"/>
          <w:i w:val="false"/>
          <w:color w:val="ff0000"/>
          <w:sz w:val="28"/>
        </w:rPr>
        <w:t xml:space="preserve"> Первого заместителя Премьер-Министра РК – Министра финансов РК от 26.12.2019 № 1423 и постановлением Правления Национального Банка РК от 31.12.2019 № 271 (вводятся в действие с 01.01.2020).</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22. Упрощенная идентификация проводится организацией:</w:t>
      </w:r>
    </w:p>
    <w:bookmarkEnd w:id="31"/>
    <w:p>
      <w:pPr>
        <w:spacing w:after="0"/>
        <w:ind w:left="0"/>
        <w:jc w:val="both"/>
      </w:pPr>
      <w:r>
        <w:rPr>
          <w:rFonts w:ascii="Times New Roman"/>
          <w:b w:val="false"/>
          <w:i w:val="false"/>
          <w:color w:val="000000"/>
          <w:sz w:val="28"/>
        </w:rPr>
        <w:t>
      1) при совершении клиентом-физическим лицом покупки, продажи или обмена наличной иностранной валюты через обменный пункт, если сумма такой операции превышает 500 000 тенге, либо сумму в иностранной валюте, эквивалентную 500 000 тенге;</w:t>
      </w:r>
    </w:p>
    <w:p>
      <w:pPr>
        <w:spacing w:after="0"/>
        <w:ind w:left="0"/>
        <w:jc w:val="both"/>
      </w:pPr>
      <w:r>
        <w:rPr>
          <w:rFonts w:ascii="Times New Roman"/>
          <w:b w:val="false"/>
          <w:i w:val="false"/>
          <w:color w:val="000000"/>
          <w:sz w:val="28"/>
        </w:rPr>
        <w:t>
      2) при установлении деловых отношений со следующими типами клиентов:</w:t>
      </w:r>
    </w:p>
    <w:p>
      <w:pPr>
        <w:spacing w:after="0"/>
        <w:ind w:left="0"/>
        <w:jc w:val="both"/>
      </w:pPr>
      <w:r>
        <w:rPr>
          <w:rFonts w:ascii="Times New Roman"/>
          <w:b w:val="false"/>
          <w:i w:val="false"/>
          <w:color w:val="000000"/>
          <w:sz w:val="28"/>
        </w:rPr>
        <w:t>
      государственными органами Республики Казахстан, включая Национальный Банк Республики Казахстан, а также юридическими лицами, контроль над которыми осуществляется государственными органами;</w:t>
      </w:r>
    </w:p>
    <w:p>
      <w:pPr>
        <w:spacing w:after="0"/>
        <w:ind w:left="0"/>
        <w:jc w:val="both"/>
      </w:pPr>
      <w:r>
        <w:rPr>
          <w:rFonts w:ascii="Times New Roman"/>
          <w:b w:val="false"/>
          <w:i w:val="false"/>
          <w:color w:val="000000"/>
          <w:sz w:val="28"/>
        </w:rPr>
        <w:t>
      юридическими лицами, созданными в организационно-правовой форме государственных учреждений или государственных предприятий, а также национальным управляющим холдингом либо юридическими лицами, сто процентов голосующих акций (долей участия) которых принадлежат национальному управляющему холдингу;</w:t>
      </w:r>
    </w:p>
    <w:p>
      <w:pPr>
        <w:spacing w:after="0"/>
        <w:ind w:left="0"/>
        <w:jc w:val="both"/>
      </w:pPr>
      <w:r>
        <w:rPr>
          <w:rFonts w:ascii="Times New Roman"/>
          <w:b w:val="false"/>
          <w:i w:val="false"/>
          <w:color w:val="000000"/>
          <w:sz w:val="28"/>
        </w:rPr>
        <w:t>
      организациями, акции которых включены в официальный список фондовой биржи Республики Казахстан и (или) фондовой биржи иностранного государства;</w:t>
      </w:r>
    </w:p>
    <w:p>
      <w:pPr>
        <w:spacing w:after="0"/>
        <w:ind w:left="0"/>
        <w:jc w:val="both"/>
      </w:pPr>
      <w:r>
        <w:rPr>
          <w:rFonts w:ascii="Times New Roman"/>
          <w:b w:val="false"/>
          <w:i w:val="false"/>
          <w:color w:val="000000"/>
          <w:sz w:val="28"/>
        </w:rPr>
        <w:t>
      международными организациями, расположенными на территории Республики Казахстан либо участником которых является Республика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w:t>
      </w:r>
      <w:r>
        <w:rPr>
          <w:rFonts w:ascii="Times New Roman"/>
          <w:b w:val="false"/>
          <w:i w:val="false"/>
          <w:color w:val="000000"/>
          <w:sz w:val="28"/>
        </w:rPr>
        <w:t>совместным приказом</w:t>
      </w:r>
      <w:r>
        <w:rPr>
          <w:rFonts w:ascii="Times New Roman"/>
          <w:b w:val="false"/>
          <w:i w:val="false"/>
          <w:color w:val="ff0000"/>
          <w:sz w:val="28"/>
        </w:rPr>
        <w:t xml:space="preserve"> Первого заместителя Премьер-Министра РК – Министра финансов РК от 26.12.2019 № 1423 и постановлением Правления Национального Банка РК от 31.12.2019 № 271 (вводятся в действие с 01.01.2020).</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23. Углубленная идентификация проводится организацией:</w:t>
      </w:r>
    </w:p>
    <w:bookmarkEnd w:id="32"/>
    <w:p>
      <w:pPr>
        <w:spacing w:after="0"/>
        <w:ind w:left="0"/>
        <w:jc w:val="both"/>
      </w:pPr>
      <w:r>
        <w:rPr>
          <w:rFonts w:ascii="Times New Roman"/>
          <w:b w:val="false"/>
          <w:i w:val="false"/>
          <w:color w:val="000000"/>
          <w:sz w:val="28"/>
        </w:rPr>
        <w:t>
      1) при присвоении клиенту высокого уровня риска;</w:t>
      </w:r>
    </w:p>
    <w:p>
      <w:pPr>
        <w:spacing w:after="0"/>
        <w:ind w:left="0"/>
        <w:jc w:val="both"/>
      </w:pPr>
      <w:r>
        <w:rPr>
          <w:rFonts w:ascii="Times New Roman"/>
          <w:b w:val="false"/>
          <w:i w:val="false"/>
          <w:color w:val="000000"/>
          <w:sz w:val="28"/>
        </w:rPr>
        <w:t>
      2) при выявлении в процессе мониторинга и изучения операций клиента подозрительной операции (сделки) либо попытки ее совершения, за исключением ситуаций, при которых углубленная идентификация приведет к его непреднамеренному информированию о направлении сообщения о такой операции в уполномоченный орган по финансовому мониторингу;</w:t>
      </w:r>
    </w:p>
    <w:p>
      <w:pPr>
        <w:spacing w:after="0"/>
        <w:ind w:left="0"/>
        <w:jc w:val="both"/>
      </w:pPr>
      <w:r>
        <w:rPr>
          <w:rFonts w:ascii="Times New Roman"/>
          <w:b w:val="false"/>
          <w:i w:val="false"/>
          <w:color w:val="000000"/>
          <w:sz w:val="28"/>
        </w:rPr>
        <w:t>
      3) при наличии сомнений в достоверности представленных клиентом сведений;</w:t>
      </w:r>
    </w:p>
    <w:p>
      <w:pPr>
        <w:spacing w:after="0"/>
        <w:ind w:left="0"/>
        <w:jc w:val="both"/>
      </w:pPr>
      <w:r>
        <w:rPr>
          <w:rFonts w:ascii="Times New Roman"/>
          <w:b w:val="false"/>
          <w:i w:val="false"/>
          <w:color w:val="000000"/>
          <w:sz w:val="28"/>
        </w:rPr>
        <w:t>
      4) в случаях, установленных внутренними документами организации, в том числе по решению ответственного работника.</w:t>
      </w:r>
    </w:p>
    <w:bookmarkStart w:name="z35" w:id="33"/>
    <w:p>
      <w:pPr>
        <w:spacing w:after="0"/>
        <w:ind w:left="0"/>
        <w:jc w:val="both"/>
      </w:pPr>
      <w:r>
        <w:rPr>
          <w:rFonts w:ascii="Times New Roman"/>
          <w:b w:val="false"/>
          <w:i w:val="false"/>
          <w:color w:val="000000"/>
          <w:sz w:val="28"/>
        </w:rPr>
        <w:t xml:space="preserve">
      24. В процессе идентификации клиента (выявления бенефициарного собственника) организацией проводится проверка на наличие такого клиента (бенефициарного собственника) в перечне лиц и организаций, связанных с финансированием терроризма и экстремизма, получаемом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Закона о ПОД/ФТ (далее – Перечень).</w:t>
      </w:r>
    </w:p>
    <w:bookmarkEnd w:id="33"/>
    <w:p>
      <w:pPr>
        <w:spacing w:after="0"/>
        <w:ind w:left="0"/>
        <w:jc w:val="both"/>
      </w:pPr>
      <w:r>
        <w:rPr>
          <w:rFonts w:ascii="Times New Roman"/>
          <w:b w:val="false"/>
          <w:i w:val="false"/>
          <w:color w:val="000000"/>
          <w:sz w:val="28"/>
        </w:rPr>
        <w:t>
      В отношении иностранцев, иных лиц, в отношении которых у организации имеются сведения о наличии у них гражданства иностранного государства, а также лиц без гражданства организацией в процессе идентификации клиента (выявления бенефициарного собственника) проводится проверка на принадлежность такого клиента (бенефициарного собственника) к иностранному публичному должностному лицу.</w:t>
      </w:r>
    </w:p>
    <w:bookmarkStart w:name="z36" w:id="34"/>
    <w:p>
      <w:pPr>
        <w:spacing w:after="0"/>
        <w:ind w:left="0"/>
        <w:jc w:val="both"/>
      </w:pPr>
      <w:r>
        <w:rPr>
          <w:rFonts w:ascii="Times New Roman"/>
          <w:b w:val="false"/>
          <w:i w:val="false"/>
          <w:color w:val="000000"/>
          <w:sz w:val="28"/>
        </w:rPr>
        <w:t>
      25. Документы, представляемые клиентом (его представителем) в целях подтверждения сведений о клиенте (его представителе) и бенефициарном собственнике, проверяются на их действительность.</w:t>
      </w:r>
    </w:p>
    <w:bookmarkEnd w:id="34"/>
    <w:bookmarkStart w:name="z37" w:id="35"/>
    <w:p>
      <w:pPr>
        <w:spacing w:after="0"/>
        <w:ind w:left="0"/>
        <w:jc w:val="both"/>
      </w:pPr>
      <w:r>
        <w:rPr>
          <w:rFonts w:ascii="Times New Roman"/>
          <w:b w:val="false"/>
          <w:i w:val="false"/>
          <w:color w:val="000000"/>
          <w:sz w:val="28"/>
        </w:rPr>
        <w:t>
      26. Программа идентификации клиента, его представителя и бенефициарного собственника включает, но не ограничивается:</w:t>
      </w:r>
    </w:p>
    <w:bookmarkEnd w:id="35"/>
    <w:p>
      <w:pPr>
        <w:spacing w:after="0"/>
        <w:ind w:left="0"/>
        <w:jc w:val="both"/>
      </w:pPr>
      <w:r>
        <w:rPr>
          <w:rFonts w:ascii="Times New Roman"/>
          <w:b w:val="false"/>
          <w:i w:val="false"/>
          <w:color w:val="000000"/>
          <w:sz w:val="28"/>
        </w:rPr>
        <w:t>
      1) порядок принятия клиентов на обслуживание, включая порядок и основания для отказа в установлении деловых отношений и (или) в проведении операции, а также прекращения деловых отношений;</w:t>
      </w:r>
    </w:p>
    <w:p>
      <w:pPr>
        <w:spacing w:after="0"/>
        <w:ind w:left="0"/>
        <w:jc w:val="both"/>
      </w:pPr>
      <w:r>
        <w:rPr>
          <w:rFonts w:ascii="Times New Roman"/>
          <w:b w:val="false"/>
          <w:i w:val="false"/>
          <w:color w:val="000000"/>
          <w:sz w:val="28"/>
        </w:rPr>
        <w:t>
      2) порядок идентификации клиента (его представителя) и бенефициарного собственника, в том числе особенности процедур упрощенной и углубленной идентификации;</w:t>
      </w:r>
    </w:p>
    <w:p>
      <w:pPr>
        <w:spacing w:after="0"/>
        <w:ind w:left="0"/>
        <w:jc w:val="both"/>
      </w:pPr>
      <w:r>
        <w:rPr>
          <w:rFonts w:ascii="Times New Roman"/>
          <w:b w:val="false"/>
          <w:i w:val="false"/>
          <w:color w:val="000000"/>
          <w:sz w:val="28"/>
        </w:rPr>
        <w:t>
      3) описание мер, направленных на выявление среди физических лиц, находящихся на обслуживании или принимаемых на обслуживание, иностранных публичных должностных лиц;</w:t>
      </w:r>
    </w:p>
    <w:p>
      <w:pPr>
        <w:spacing w:after="0"/>
        <w:ind w:left="0"/>
        <w:jc w:val="both"/>
      </w:pPr>
      <w:r>
        <w:rPr>
          <w:rFonts w:ascii="Times New Roman"/>
          <w:b w:val="false"/>
          <w:i w:val="false"/>
          <w:color w:val="000000"/>
          <w:sz w:val="28"/>
        </w:rPr>
        <w:t>
      4) порядок проверки клиента (его представителя) и бенефициарного собственника на наличие в Перечне;</w:t>
      </w:r>
    </w:p>
    <w:p>
      <w:pPr>
        <w:spacing w:after="0"/>
        <w:ind w:left="0"/>
        <w:jc w:val="both"/>
      </w:pPr>
      <w:r>
        <w:rPr>
          <w:rFonts w:ascii="Times New Roman"/>
          <w:b w:val="false"/>
          <w:i w:val="false"/>
          <w:color w:val="000000"/>
          <w:sz w:val="28"/>
        </w:rPr>
        <w:t>
      5) особенности идентификации при дистанционном установлении деловых отношений (без личного присутствия клиента или его представителя);</w:t>
      </w:r>
    </w:p>
    <w:p>
      <w:pPr>
        <w:spacing w:after="0"/>
        <w:ind w:left="0"/>
        <w:jc w:val="both"/>
      </w:pPr>
      <w:r>
        <w:rPr>
          <w:rFonts w:ascii="Times New Roman"/>
          <w:b w:val="false"/>
          <w:i w:val="false"/>
          <w:color w:val="000000"/>
          <w:sz w:val="28"/>
        </w:rPr>
        <w:t>
      6) особенности обмена сведениями, полученными в процессе идентификации клиента (его представителя) и бенефициарного собственника, в рамках выполнения требований по ПОД/ФТ, установленных юридическим лицом, которое имеет контроль над организацией (при наличии);</w:t>
      </w:r>
    </w:p>
    <w:p>
      <w:pPr>
        <w:spacing w:after="0"/>
        <w:ind w:left="0"/>
        <w:jc w:val="both"/>
      </w:pPr>
      <w:r>
        <w:rPr>
          <w:rFonts w:ascii="Times New Roman"/>
          <w:b w:val="false"/>
          <w:i w:val="false"/>
          <w:color w:val="000000"/>
          <w:sz w:val="28"/>
        </w:rPr>
        <w:t>
      7) описание дополнительных источников информации, в том числе предоставляемых государственными органами, в целях идентификации клиента (его представителя) и бенефициарного собственника;</w:t>
      </w:r>
    </w:p>
    <w:p>
      <w:pPr>
        <w:spacing w:after="0"/>
        <w:ind w:left="0"/>
        <w:jc w:val="both"/>
      </w:pPr>
      <w:r>
        <w:rPr>
          <w:rFonts w:ascii="Times New Roman"/>
          <w:b w:val="false"/>
          <w:i w:val="false"/>
          <w:color w:val="000000"/>
          <w:sz w:val="28"/>
        </w:rPr>
        <w:t>
      8) порядок проверки достоверности сведений о клиенте (его представителе) и бенефициарном собственнике;</w:t>
      </w:r>
    </w:p>
    <w:p>
      <w:pPr>
        <w:spacing w:after="0"/>
        <w:ind w:left="0"/>
        <w:jc w:val="both"/>
      </w:pPr>
      <w:r>
        <w:rPr>
          <w:rFonts w:ascii="Times New Roman"/>
          <w:b w:val="false"/>
          <w:i w:val="false"/>
          <w:color w:val="000000"/>
          <w:sz w:val="28"/>
        </w:rPr>
        <w:t>
      9) требования к форме, содержанию и порядку ведения досье клиента, обновления сведений, содержащихся в досье, с указанием периодичности обновления сведений;</w:t>
      </w:r>
    </w:p>
    <w:p>
      <w:pPr>
        <w:spacing w:after="0"/>
        <w:ind w:left="0"/>
        <w:jc w:val="both"/>
      </w:pPr>
      <w:r>
        <w:rPr>
          <w:rFonts w:ascii="Times New Roman"/>
          <w:b w:val="false"/>
          <w:i w:val="false"/>
          <w:color w:val="000000"/>
          <w:sz w:val="28"/>
        </w:rPr>
        <w:t>
      10) порядок обеспечения доступа работников организации к информации, полученной при проведении идентификации;</w:t>
      </w:r>
    </w:p>
    <w:p>
      <w:pPr>
        <w:spacing w:after="0"/>
        <w:ind w:left="0"/>
        <w:jc w:val="both"/>
      </w:pPr>
      <w:r>
        <w:rPr>
          <w:rFonts w:ascii="Times New Roman"/>
          <w:b w:val="false"/>
          <w:i w:val="false"/>
          <w:color w:val="000000"/>
          <w:sz w:val="28"/>
        </w:rPr>
        <w:t>
      11) порядок оценки уровня риска клиента, основания оценки такого риска.</w:t>
      </w:r>
    </w:p>
    <w:bookmarkStart w:name="z38" w:id="36"/>
    <w:p>
      <w:pPr>
        <w:spacing w:after="0"/>
        <w:ind w:left="0"/>
        <w:jc w:val="left"/>
      </w:pPr>
      <w:r>
        <w:rPr>
          <w:rFonts w:ascii="Times New Roman"/>
          <w:b/>
          <w:i w:val="false"/>
          <w:color w:val="000000"/>
        </w:rPr>
        <w:t xml:space="preserve"> Глава 5. Программа мониторинга и изучения операций клиентов</w:t>
      </w:r>
    </w:p>
    <w:bookmarkEnd w:id="36"/>
    <w:p>
      <w:pPr>
        <w:spacing w:after="0"/>
        <w:ind w:left="0"/>
        <w:jc w:val="both"/>
      </w:pPr>
      <w:r>
        <w:rPr>
          <w:rFonts w:ascii="Times New Roman"/>
          <w:b w:val="false"/>
          <w:i w:val="false"/>
          <w:color w:val="ff0000"/>
          <w:sz w:val="28"/>
        </w:rPr>
        <w:t xml:space="preserve">
      Сноска. Заголовок главы 1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Первого заместителя Премьер-Министра РК – Министра финансов РК от 26.12.2019 № 1423 и постановлением Правления Национального Банка РК от 31.12.2019 № 271 (вводятся в действие с 01.01.2020).</w:t>
      </w:r>
    </w:p>
    <w:bookmarkStart w:name="z39" w:id="37"/>
    <w:p>
      <w:pPr>
        <w:spacing w:after="0"/>
        <w:ind w:left="0"/>
        <w:jc w:val="both"/>
      </w:pPr>
      <w:r>
        <w:rPr>
          <w:rFonts w:ascii="Times New Roman"/>
          <w:b w:val="false"/>
          <w:i w:val="false"/>
          <w:color w:val="000000"/>
          <w:sz w:val="28"/>
        </w:rPr>
        <w:t xml:space="preserve">
      27. В целях реализации требований </w:t>
      </w:r>
      <w:r>
        <w:rPr>
          <w:rFonts w:ascii="Times New Roman"/>
          <w:b w:val="false"/>
          <w:i w:val="false"/>
          <w:color w:val="000000"/>
          <w:sz w:val="28"/>
        </w:rPr>
        <w:t>Закона</w:t>
      </w:r>
      <w:r>
        <w:rPr>
          <w:rFonts w:ascii="Times New Roman"/>
          <w:b w:val="false"/>
          <w:i w:val="false"/>
          <w:color w:val="000000"/>
          <w:sz w:val="28"/>
        </w:rPr>
        <w:t xml:space="preserve"> о ПОД/ФТ по надлежащей проверке клиента, а также по выявлению и направлению в уполномоченный орган по финансовому мониторингу сообщений о пороговых и подозрительных операциях, организация разрабатывает программу мониторинга и изучения операций клиентов.</w:t>
      </w:r>
    </w:p>
    <w:bookmarkEnd w:id="37"/>
    <w:bookmarkStart w:name="z40" w:id="38"/>
    <w:p>
      <w:pPr>
        <w:spacing w:after="0"/>
        <w:ind w:left="0"/>
        <w:jc w:val="both"/>
      </w:pPr>
      <w:r>
        <w:rPr>
          <w:rFonts w:ascii="Times New Roman"/>
          <w:b w:val="false"/>
          <w:i w:val="false"/>
          <w:color w:val="000000"/>
          <w:sz w:val="28"/>
        </w:rPr>
        <w:t>
      28. В рамках программы мониторинга и изучения операций клиентов организацией проводятся мероприятия по обновлению и (или) получению дополнительных сведений о клиентах (их представителях) и бенефициарных собственниках, а также по изучению операций клиентов и выявлению пороговых, необычных и подозрительных операций.</w:t>
      </w:r>
    </w:p>
    <w:bookmarkEnd w:id="38"/>
    <w:p>
      <w:pPr>
        <w:spacing w:after="0"/>
        <w:ind w:left="0"/>
        <w:jc w:val="both"/>
      </w:pPr>
      <w:r>
        <w:rPr>
          <w:rFonts w:ascii="Times New Roman"/>
          <w:b w:val="false"/>
          <w:i w:val="false"/>
          <w:color w:val="000000"/>
          <w:sz w:val="28"/>
        </w:rPr>
        <w:t>
      Результаты мониторинга и изучения операций клиентов используются организацией для ежегодной оценки степени подверженности услуг организации рискам ОД/ФТ, а также для пересмотра уровней рисков клиентов.</w:t>
      </w:r>
    </w:p>
    <w:p>
      <w:pPr>
        <w:spacing w:after="0"/>
        <w:ind w:left="0"/>
        <w:jc w:val="both"/>
      </w:pPr>
      <w:r>
        <w:rPr>
          <w:rFonts w:ascii="Times New Roman"/>
          <w:b w:val="false"/>
          <w:i w:val="false"/>
          <w:color w:val="000000"/>
          <w:sz w:val="28"/>
        </w:rPr>
        <w:t xml:space="preserve">
      Полученные в рамках реализации программы мониторинга и изучения операций клиента сведения вносятся в досье клиента, предусмотренное </w:t>
      </w:r>
      <w:r>
        <w:rPr>
          <w:rFonts w:ascii="Times New Roman"/>
          <w:b w:val="false"/>
          <w:i w:val="false"/>
          <w:color w:val="000000"/>
          <w:sz w:val="28"/>
        </w:rPr>
        <w:t>пунктом 21</w:t>
      </w:r>
      <w:r>
        <w:rPr>
          <w:rFonts w:ascii="Times New Roman"/>
          <w:b w:val="false"/>
          <w:i w:val="false"/>
          <w:color w:val="000000"/>
          <w:sz w:val="28"/>
        </w:rPr>
        <w:t xml:space="preserve"> Требований, и (или) хранятся в организации на протяжении всего периода деловых отношений с клиентом и не менее пяти лет со дня их окончания либо совершения разовой операции (сделки).</w:t>
      </w:r>
    </w:p>
    <w:bookmarkStart w:name="z41" w:id="39"/>
    <w:p>
      <w:pPr>
        <w:spacing w:after="0"/>
        <w:ind w:left="0"/>
        <w:jc w:val="both"/>
      </w:pPr>
      <w:r>
        <w:rPr>
          <w:rFonts w:ascii="Times New Roman"/>
          <w:b w:val="false"/>
          <w:i w:val="false"/>
          <w:color w:val="000000"/>
          <w:sz w:val="28"/>
        </w:rPr>
        <w:t>
      29. Периодичность обновления и (или) необходимость получения дополнительных сведений о клиенте (его представителе) и бенефициарном собственнике устанавливаются организацией с учетом уровня риска клиента (группы клиентов) и (или) степени подверженности услуг организации, которыми пользуется клиент, рискам ОД/ФТ.</w:t>
      </w:r>
    </w:p>
    <w:bookmarkEnd w:id="39"/>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пунктом 23</w:t>
      </w:r>
      <w:r>
        <w:rPr>
          <w:rFonts w:ascii="Times New Roman"/>
          <w:b w:val="false"/>
          <w:i w:val="false"/>
          <w:color w:val="000000"/>
          <w:sz w:val="28"/>
        </w:rPr>
        <w:t xml:space="preserve"> Требований, организацией проводится углубленная идентификация клиента.</w:t>
      </w:r>
    </w:p>
    <w:p>
      <w:pPr>
        <w:spacing w:after="0"/>
        <w:ind w:left="0"/>
        <w:jc w:val="both"/>
      </w:pPr>
      <w:r>
        <w:rPr>
          <w:rFonts w:ascii="Times New Roman"/>
          <w:b w:val="false"/>
          <w:i w:val="false"/>
          <w:color w:val="000000"/>
          <w:sz w:val="28"/>
        </w:rPr>
        <w:t>
      Обновление сведений о клиенте (его представителе) и бенефициарном собственнике с высоким уровнем риска осуществляется не реже одного раза в год.</w:t>
      </w:r>
    </w:p>
    <w:p>
      <w:pPr>
        <w:spacing w:after="0"/>
        <w:ind w:left="0"/>
        <w:jc w:val="both"/>
      </w:pPr>
      <w:r>
        <w:rPr>
          <w:rFonts w:ascii="Times New Roman"/>
          <w:b w:val="false"/>
          <w:i w:val="false"/>
          <w:color w:val="000000"/>
          <w:sz w:val="28"/>
        </w:rPr>
        <w:t>
      Проверка наличия клиента (бенефициарного собственника) в Перечне (включения в Перечень) не зависит от уровня риска клиента и осуществляется по мере внесения изменений в Перечень (обновления Перечня).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изменениями, внесенными </w:t>
      </w:r>
      <w:r>
        <w:rPr>
          <w:rFonts w:ascii="Times New Roman"/>
          <w:b w:val="false"/>
          <w:i w:val="false"/>
          <w:color w:val="000000"/>
          <w:sz w:val="28"/>
        </w:rPr>
        <w:t>совместным приказом</w:t>
      </w:r>
      <w:r>
        <w:rPr>
          <w:rFonts w:ascii="Times New Roman"/>
          <w:b w:val="false"/>
          <w:i w:val="false"/>
          <w:color w:val="ff0000"/>
          <w:sz w:val="28"/>
        </w:rPr>
        <w:t xml:space="preserve"> Первого заместителя Премьер-Министра РК – Министра финансов РК от 26.12.2019 № 1423 и постановлением Правления Национального Банка РК от 31.12.2019 № 271 (вводятся в действие с 01.01.2020).</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30. Программа мониторинга и изучения операций клиентов включает, но не ограничивается:</w:t>
      </w:r>
    </w:p>
    <w:bookmarkEnd w:id="40"/>
    <w:p>
      <w:pPr>
        <w:spacing w:after="0"/>
        <w:ind w:left="0"/>
        <w:jc w:val="both"/>
      </w:pPr>
      <w:r>
        <w:rPr>
          <w:rFonts w:ascii="Times New Roman"/>
          <w:b w:val="false"/>
          <w:i w:val="false"/>
          <w:color w:val="000000"/>
          <w:sz w:val="28"/>
        </w:rPr>
        <w:t>
      1) перечень признаков необычных и подозрительных операций, составляемый на основе признаков, утвержденных Правительством Республики Казахстан, а также разработанных организацией самостоятельно;</w:t>
      </w:r>
    </w:p>
    <w:p>
      <w:pPr>
        <w:spacing w:after="0"/>
        <w:ind w:left="0"/>
        <w:jc w:val="both"/>
      </w:pPr>
      <w:r>
        <w:rPr>
          <w:rFonts w:ascii="Times New Roman"/>
          <w:b w:val="false"/>
          <w:i w:val="false"/>
          <w:color w:val="000000"/>
          <w:sz w:val="28"/>
        </w:rPr>
        <w:t>
      2) распределение обязанностей между подразделениями (работниками) организации по обновлению ранее полученных и (или) получению дополнительных сведений о клиенте (его представителе) и бенефициарном собственнике в случаях, предусмотренных Требованиями;</w:t>
      </w:r>
    </w:p>
    <w:p>
      <w:pPr>
        <w:spacing w:after="0"/>
        <w:ind w:left="0"/>
        <w:jc w:val="both"/>
      </w:pPr>
      <w:r>
        <w:rPr>
          <w:rFonts w:ascii="Times New Roman"/>
          <w:b w:val="false"/>
          <w:i w:val="false"/>
          <w:color w:val="000000"/>
          <w:sz w:val="28"/>
        </w:rPr>
        <w:t>
      3) распределение обязанностей между подразделениями (работниками) организации по выявлению и передаче между подразделениями (работниками) сведений о пороговых, необычных и подозрительных операциях;</w:t>
      </w:r>
    </w:p>
    <w:p>
      <w:pPr>
        <w:spacing w:after="0"/>
        <w:ind w:left="0"/>
        <w:jc w:val="both"/>
      </w:pPr>
      <w:r>
        <w:rPr>
          <w:rFonts w:ascii="Times New Roman"/>
          <w:b w:val="false"/>
          <w:i w:val="false"/>
          <w:color w:val="000000"/>
          <w:sz w:val="28"/>
        </w:rPr>
        <w:t>
      4) описание механизма взаимодействия подразделений при выявлении пороговых, необычных и подозрительных операций;</w:t>
      </w:r>
    </w:p>
    <w:p>
      <w:pPr>
        <w:spacing w:after="0"/>
        <w:ind w:left="0"/>
        <w:jc w:val="both"/>
      </w:pPr>
      <w:r>
        <w:rPr>
          <w:rFonts w:ascii="Times New Roman"/>
          <w:b w:val="false"/>
          <w:i w:val="false"/>
          <w:color w:val="000000"/>
          <w:sz w:val="28"/>
        </w:rPr>
        <w:t>
      5) порядок, основания и срок принятия ответственным работником решения о квалификации операции клиента;</w:t>
      </w:r>
    </w:p>
    <w:p>
      <w:pPr>
        <w:spacing w:after="0"/>
        <w:ind w:left="0"/>
        <w:jc w:val="both"/>
      </w:pPr>
      <w:r>
        <w:rPr>
          <w:rFonts w:ascii="Times New Roman"/>
          <w:b w:val="false"/>
          <w:i w:val="false"/>
          <w:color w:val="000000"/>
          <w:sz w:val="28"/>
        </w:rPr>
        <w:t>
      6) порядок взаимодействия подразделений (работников) по принятию решения об отказе в проведении операции клиента (за исключением отказа в связи с нахождением клиента, бенефициарного собственника в Перечне), а также о прекращении деловых отношений с клиентом;</w:t>
      </w:r>
    </w:p>
    <w:p>
      <w:pPr>
        <w:spacing w:after="0"/>
        <w:ind w:left="0"/>
        <w:jc w:val="both"/>
      </w:pPr>
      <w:r>
        <w:rPr>
          <w:rFonts w:ascii="Times New Roman"/>
          <w:b w:val="false"/>
          <w:i w:val="false"/>
          <w:color w:val="000000"/>
          <w:sz w:val="28"/>
        </w:rPr>
        <w:t>
      7) порядок взаимодействия подразделений (работников) по выявлению клиентов и бенефициарных собственников, находящихся в Перечне, а также по отказу в проведении операций, обслуживании таких клиентов либо прекращению деловых отношений с ними;</w:t>
      </w:r>
    </w:p>
    <w:p>
      <w:pPr>
        <w:spacing w:after="0"/>
        <w:ind w:left="0"/>
        <w:jc w:val="both"/>
      </w:pPr>
      <w:r>
        <w:rPr>
          <w:rFonts w:ascii="Times New Roman"/>
          <w:b w:val="false"/>
          <w:i w:val="false"/>
          <w:color w:val="000000"/>
          <w:sz w:val="28"/>
        </w:rPr>
        <w:t>
      8) порядок фиксирования (в том числе способы фиксирования) и хранения сведений о результатах изучения необычных операций, а также сведений о пороговых и подозрительных операциях (в том числе сумму операции, валюту операции);</w:t>
      </w:r>
    </w:p>
    <w:p>
      <w:pPr>
        <w:spacing w:after="0"/>
        <w:ind w:left="0"/>
        <w:jc w:val="both"/>
      </w:pPr>
      <w:r>
        <w:rPr>
          <w:rFonts w:ascii="Times New Roman"/>
          <w:b w:val="false"/>
          <w:i w:val="false"/>
          <w:color w:val="000000"/>
          <w:sz w:val="28"/>
        </w:rPr>
        <w:t>
      9) порядок представления в уполномоченный орган по финансовому мониторингу сообщений о пороговых и подозрительных операциях;</w:t>
      </w:r>
    </w:p>
    <w:p>
      <w:pPr>
        <w:spacing w:after="0"/>
        <w:ind w:left="0"/>
        <w:jc w:val="both"/>
      </w:pPr>
      <w:r>
        <w:rPr>
          <w:rFonts w:ascii="Times New Roman"/>
          <w:b w:val="false"/>
          <w:i w:val="false"/>
          <w:color w:val="000000"/>
          <w:sz w:val="28"/>
        </w:rPr>
        <w:t>
      10) порядок информирования (при необходимости) уполномоченных органов и должностных лиц организации о выявлении пороговой и подозрительной операции;</w:t>
      </w:r>
    </w:p>
    <w:p>
      <w:pPr>
        <w:spacing w:after="0"/>
        <w:ind w:left="0"/>
        <w:jc w:val="both"/>
      </w:pPr>
      <w:r>
        <w:rPr>
          <w:rFonts w:ascii="Times New Roman"/>
          <w:b w:val="false"/>
          <w:i w:val="false"/>
          <w:color w:val="000000"/>
          <w:sz w:val="28"/>
        </w:rPr>
        <w:t>
      11) порядок принятия и описание мер, принимаемых в отношении клиента и его операций в случае осуществления клиентом систематически и (или) в значительных объемах необычных и (или) подозрительных операций.</w:t>
      </w:r>
    </w:p>
    <w:bookmarkStart w:name="z43" w:id="41"/>
    <w:p>
      <w:pPr>
        <w:spacing w:after="0"/>
        <w:ind w:left="0"/>
        <w:jc w:val="both"/>
      </w:pPr>
      <w:r>
        <w:rPr>
          <w:rFonts w:ascii="Times New Roman"/>
          <w:b w:val="false"/>
          <w:i w:val="false"/>
          <w:color w:val="000000"/>
          <w:sz w:val="28"/>
        </w:rPr>
        <w:t>
      31. При возникновении сомнений в части правомерности квалификации операции в качестве пороговой, а также при выявлении необычной или подозрительной операции, работник организации, выявивший указанную операцию, направляет сообщение о такой операции ответственному работнику (в подразделение по ПОД/ФТ) в порядке, в форме и в сроки, установленные внутренними документами организации.</w:t>
      </w:r>
    </w:p>
    <w:bookmarkEnd w:id="41"/>
    <w:p>
      <w:pPr>
        <w:spacing w:after="0"/>
        <w:ind w:left="0"/>
        <w:jc w:val="both"/>
      </w:pPr>
      <w:r>
        <w:rPr>
          <w:rFonts w:ascii="Times New Roman"/>
          <w:b w:val="false"/>
          <w:i w:val="false"/>
          <w:color w:val="000000"/>
          <w:sz w:val="28"/>
        </w:rPr>
        <w:t>
      В одном сообщении допускается информация о нескольких операциях.</w:t>
      </w:r>
    </w:p>
    <w:p>
      <w:pPr>
        <w:spacing w:after="0"/>
        <w:ind w:left="0"/>
        <w:jc w:val="both"/>
      </w:pPr>
      <w:r>
        <w:rPr>
          <w:rFonts w:ascii="Times New Roman"/>
          <w:b w:val="false"/>
          <w:i w:val="false"/>
          <w:color w:val="000000"/>
          <w:sz w:val="28"/>
        </w:rPr>
        <w:t>
      Сообщения об операциях, указанные в части первой настоящего пункта, а также результаты их изучения, хранятся организацией не менее пяти лет со дня прекращения деловых отношений с клиентом либо совершения разовой операции (сделки).</w:t>
      </w:r>
    </w:p>
    <w:bookmarkStart w:name="z44" w:id="42"/>
    <w:p>
      <w:pPr>
        <w:spacing w:after="0"/>
        <w:ind w:left="0"/>
        <w:jc w:val="left"/>
      </w:pPr>
      <w:r>
        <w:rPr>
          <w:rFonts w:ascii="Times New Roman"/>
          <w:b/>
          <w:i w:val="false"/>
          <w:color w:val="000000"/>
        </w:rPr>
        <w:t xml:space="preserve"> Глава 6. Программа подготовки и обучения работников организации по вопросам ПОД/ФТ</w:t>
      </w:r>
    </w:p>
    <w:bookmarkEnd w:id="42"/>
    <w:p>
      <w:pPr>
        <w:spacing w:after="0"/>
        <w:ind w:left="0"/>
        <w:jc w:val="both"/>
      </w:pPr>
      <w:r>
        <w:rPr>
          <w:rFonts w:ascii="Times New Roman"/>
          <w:b w:val="false"/>
          <w:i w:val="false"/>
          <w:color w:val="ff0000"/>
          <w:sz w:val="28"/>
        </w:rPr>
        <w:t xml:space="preserve">
      Сноска. Заголовок главы 6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Первого заместителя Премьер-Министра РК – Министра финансов РК от 26.12.2019 № 1423 и постановлением Правления Национального Банка РК от 31.12.2019 № 271 (вводятся в действие с 01.01.2020).</w:t>
      </w:r>
    </w:p>
    <w:bookmarkStart w:name="z45" w:id="43"/>
    <w:p>
      <w:pPr>
        <w:spacing w:after="0"/>
        <w:ind w:left="0"/>
        <w:jc w:val="both"/>
      </w:pPr>
      <w:r>
        <w:rPr>
          <w:rFonts w:ascii="Times New Roman"/>
          <w:b w:val="false"/>
          <w:i w:val="false"/>
          <w:color w:val="000000"/>
          <w:sz w:val="28"/>
        </w:rPr>
        <w:t>
      32. Целью Программы подготовки и обучения работников по вопросам ПОД/ФТ (далее - Программа обучения) является получение работниками организации знаний и формирование навыков, необходимых для исполнения ими требований законодательства РК, а также правил внутреннего контроля и иных внутренних документов в сфере ПОД/ФТ.</w:t>
      </w:r>
    </w:p>
    <w:bookmarkEnd w:id="43"/>
    <w:bookmarkStart w:name="z46" w:id="44"/>
    <w:p>
      <w:pPr>
        <w:spacing w:after="0"/>
        <w:ind w:left="0"/>
        <w:jc w:val="both"/>
      </w:pPr>
      <w:r>
        <w:rPr>
          <w:rFonts w:ascii="Times New Roman"/>
          <w:b w:val="false"/>
          <w:i w:val="false"/>
          <w:color w:val="000000"/>
          <w:sz w:val="28"/>
        </w:rPr>
        <w:t>
      33. В Программу обучения организации включаются:</w:t>
      </w:r>
    </w:p>
    <w:bookmarkEnd w:id="44"/>
    <w:p>
      <w:pPr>
        <w:spacing w:after="0"/>
        <w:ind w:left="0"/>
        <w:jc w:val="both"/>
      </w:pPr>
      <w:r>
        <w:rPr>
          <w:rFonts w:ascii="Times New Roman"/>
          <w:b w:val="false"/>
          <w:i w:val="false"/>
          <w:color w:val="000000"/>
          <w:sz w:val="28"/>
        </w:rPr>
        <w:t>
      1) порядок обучения работников, включающий в себя тематику обучения, методы, сроки проведения и подразделение, ответственное за проведение обучения;</w:t>
      </w:r>
    </w:p>
    <w:p>
      <w:pPr>
        <w:spacing w:after="0"/>
        <w:ind w:left="0"/>
        <w:jc w:val="both"/>
      </w:pPr>
      <w:r>
        <w:rPr>
          <w:rFonts w:ascii="Times New Roman"/>
          <w:b w:val="false"/>
          <w:i w:val="false"/>
          <w:color w:val="000000"/>
          <w:sz w:val="28"/>
        </w:rPr>
        <w:t>
      2) перечень подразделений организации, работники которых должны проходить обучение;</w:t>
      </w:r>
    </w:p>
    <w:p>
      <w:pPr>
        <w:spacing w:after="0"/>
        <w:ind w:left="0"/>
        <w:jc w:val="both"/>
      </w:pPr>
      <w:r>
        <w:rPr>
          <w:rFonts w:ascii="Times New Roman"/>
          <w:b w:val="false"/>
          <w:i w:val="false"/>
          <w:color w:val="000000"/>
          <w:sz w:val="28"/>
        </w:rPr>
        <w:t>
      3) порядок и формы хранения результатов обучения;</w:t>
      </w:r>
    </w:p>
    <w:p>
      <w:pPr>
        <w:spacing w:after="0"/>
        <w:ind w:left="0"/>
        <w:jc w:val="both"/>
      </w:pPr>
      <w:r>
        <w:rPr>
          <w:rFonts w:ascii="Times New Roman"/>
          <w:b w:val="false"/>
          <w:i w:val="false"/>
          <w:color w:val="000000"/>
          <w:sz w:val="28"/>
        </w:rPr>
        <w:t>
      4) порядок и формы проверки знаний работников по вопросам ПОД/ФТ.</w:t>
      </w:r>
    </w:p>
    <w:bookmarkStart w:name="z47" w:id="45"/>
    <w:p>
      <w:pPr>
        <w:spacing w:after="0"/>
        <w:ind w:left="0"/>
        <w:jc w:val="both"/>
      </w:pPr>
      <w:r>
        <w:rPr>
          <w:rFonts w:ascii="Times New Roman"/>
          <w:b w:val="false"/>
          <w:i w:val="false"/>
          <w:color w:val="000000"/>
          <w:sz w:val="28"/>
        </w:rPr>
        <w:t xml:space="preserve">
      34. Формы и периодичность проведения обучения устанавливаются организацией с учетом </w:t>
      </w:r>
      <w:r>
        <w:rPr>
          <w:rFonts w:ascii="Times New Roman"/>
          <w:b w:val="false"/>
          <w:i w:val="false"/>
          <w:color w:val="000000"/>
          <w:sz w:val="28"/>
        </w:rPr>
        <w:t>требований</w:t>
      </w:r>
      <w:r>
        <w:rPr>
          <w:rFonts w:ascii="Times New Roman"/>
          <w:b w:val="false"/>
          <w:i w:val="false"/>
          <w:color w:val="000000"/>
          <w:sz w:val="28"/>
        </w:rPr>
        <w:t>, утвержденных уполномоченным органом по финансовому мониторингу.</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Требованиям к Правилам внутреннего</w:t>
            </w:r>
            <w:r>
              <w:br/>
            </w:r>
            <w:r>
              <w:rPr>
                <w:rFonts w:ascii="Times New Roman"/>
                <w:b w:val="false"/>
                <w:i w:val="false"/>
                <w:color w:val="000000"/>
                <w:sz w:val="20"/>
              </w:rPr>
              <w:t>контроля в целях противодействия</w:t>
            </w:r>
            <w:r>
              <w:br/>
            </w:r>
            <w:r>
              <w:rPr>
                <w:rFonts w:ascii="Times New Roman"/>
                <w:b w:val="false"/>
                <w:i w:val="false"/>
                <w:color w:val="000000"/>
                <w:sz w:val="20"/>
              </w:rPr>
              <w:t>легализации (отмыванию) доходов,</w:t>
            </w:r>
            <w:r>
              <w:br/>
            </w:r>
            <w:r>
              <w:rPr>
                <w:rFonts w:ascii="Times New Roman"/>
                <w:b w:val="false"/>
                <w:i w:val="false"/>
                <w:color w:val="000000"/>
                <w:sz w:val="20"/>
              </w:rPr>
              <w:t>полученных преступным путем, и</w:t>
            </w:r>
            <w:r>
              <w:br/>
            </w:r>
            <w:r>
              <w:rPr>
                <w:rFonts w:ascii="Times New Roman"/>
                <w:b w:val="false"/>
                <w:i w:val="false"/>
                <w:color w:val="000000"/>
                <w:sz w:val="20"/>
              </w:rPr>
              <w:t>финансированию терроризма для</w:t>
            </w:r>
            <w:r>
              <w:br/>
            </w:r>
            <w:r>
              <w:rPr>
                <w:rFonts w:ascii="Times New Roman"/>
                <w:b w:val="false"/>
                <w:i w:val="false"/>
                <w:color w:val="000000"/>
                <w:sz w:val="20"/>
              </w:rPr>
              <w:t>организаций, осуществляющих</w:t>
            </w:r>
            <w:r>
              <w:br/>
            </w:r>
            <w:r>
              <w:rPr>
                <w:rFonts w:ascii="Times New Roman"/>
                <w:b w:val="false"/>
                <w:i w:val="false"/>
                <w:color w:val="000000"/>
                <w:sz w:val="20"/>
              </w:rPr>
              <w:t>отдельные виды банковских операций,</w:t>
            </w:r>
            <w:r>
              <w:br/>
            </w:r>
            <w:r>
              <w:rPr>
                <w:rFonts w:ascii="Times New Roman"/>
                <w:b w:val="false"/>
                <w:i w:val="false"/>
                <w:color w:val="000000"/>
                <w:sz w:val="20"/>
              </w:rPr>
              <w:t>за исключением оператора</w:t>
            </w:r>
            <w:r>
              <w:br/>
            </w:r>
            <w:r>
              <w:rPr>
                <w:rFonts w:ascii="Times New Roman"/>
                <w:b w:val="false"/>
                <w:i w:val="false"/>
                <w:color w:val="000000"/>
                <w:sz w:val="20"/>
              </w:rPr>
              <w:t>межбанковской системы переводов</w:t>
            </w:r>
            <w:r>
              <w:br/>
            </w:r>
            <w:r>
              <w:rPr>
                <w:rFonts w:ascii="Times New Roman"/>
                <w:b w:val="false"/>
                <w:i w:val="false"/>
                <w:color w:val="000000"/>
                <w:sz w:val="20"/>
              </w:rPr>
              <w:t>денег, и микрофинансовых организаций</w:t>
            </w:r>
          </w:p>
        </w:tc>
      </w:tr>
    </w:tbl>
    <w:bookmarkStart w:name="z49" w:id="46"/>
    <w:p>
      <w:pPr>
        <w:spacing w:after="0"/>
        <w:ind w:left="0"/>
        <w:jc w:val="left"/>
      </w:pPr>
      <w:r>
        <w:rPr>
          <w:rFonts w:ascii="Times New Roman"/>
          <w:b/>
          <w:i w:val="false"/>
          <w:color w:val="000000"/>
        </w:rPr>
        <w:t xml:space="preserve">  Требования к содержанию досье клиента - физического лица</w:t>
      </w:r>
    </w:p>
    <w:bookmarkEnd w:id="46"/>
    <w:p>
      <w:pPr>
        <w:spacing w:after="0"/>
        <w:ind w:left="0"/>
        <w:jc w:val="both"/>
      </w:pPr>
      <w:r>
        <w:rPr>
          <w:rFonts w:ascii="Times New Roman"/>
          <w:b w:val="false"/>
          <w:i w:val="false"/>
          <w:color w:val="ff0000"/>
          <w:sz w:val="28"/>
        </w:rPr>
        <w:t xml:space="preserve">
      Сноска. Приложение 1 с изменением, внесенным приказом Министра финансов РК от 10.12.2015 </w:t>
      </w:r>
      <w:r>
        <w:rPr>
          <w:rFonts w:ascii="Times New Roman"/>
          <w:b w:val="false"/>
          <w:i w:val="false"/>
          <w:color w:val="ff0000"/>
          <w:sz w:val="28"/>
        </w:rPr>
        <w:t>№ 643</w:t>
      </w:r>
      <w:r>
        <w:rPr>
          <w:rFonts w:ascii="Times New Roman"/>
          <w:b w:val="false"/>
          <w:i w:val="false"/>
          <w:color w:val="ff0000"/>
          <w:sz w:val="28"/>
        </w:rPr>
        <w:t xml:space="preserve"> и постановлением Правления Национального Банка РК от 19.12.2015 № 225 (вводится в действие по истечении десяти календарных дней после дня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Сведения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идентификации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Упрощенная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Углубленная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Общие сведения о физическом лице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 номер, серия (при ее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 удостоверяющий личность, дата его выдачи и срок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 (регистрации) или места пребывания (государство/юрисдикция, почтовый индекс, населенный пункт, улица/район, номер дома и при наличии номер квартиры)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Дополнительные сведения</w:t>
            </w:r>
          </w:p>
          <w:p>
            <w:pPr>
              <w:spacing w:after="20"/>
              <w:ind w:left="20"/>
              <w:jc w:val="both"/>
            </w:pPr>
            <w:r>
              <w:rPr>
                <w:rFonts w:ascii="Times New Roman"/>
                <w:b w:val="false"/>
                <w:i w:val="false"/>
                <w:color w:val="000000"/>
                <w:sz w:val="20"/>
              </w:rPr>
              <w:t>
</w:t>
            </w:r>
            <w:r>
              <w:rPr>
                <w:rFonts w:ascii="Times New Roman"/>
                <w:b/>
                <w:i w:val="false"/>
                <w:color w:val="000000"/>
                <w:sz w:val="20"/>
              </w:rPr>
              <w:t>о физическом лице-индивидуальном предпринимателе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дата выдачи документа, подтверждающего регистрацию физического лица в качестве индивидуального предпринимателя, в том числе в качестве руководителя крестьянского (фермерского) хозяйства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предпринимательской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лицензии (если осуществляемый вид деятельности является лицензируемым)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осуществления предпринимательской деятельности (государство/юрисдикция, почтовый индекс, населенный пункт, улица/район, номер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Дополнительные сведения о физическом лице-иностранце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визы (в случае представления в качестве документа, удостоверяющего личность, заграничного паспорта) (за исключением граждан государств, въезжающих в Республику Казахстан в безвизовом порядке)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миграционной карточки (в случае представления в качестве документа, удостоверяющего личность, заграничного паспорта) (для граждан государств, въезжающих в Республику Казахстан в безвизовом порядке)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лица к иностранным публичным должностным лицам или связанным с ними лицам (членам семьи)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Сведения о представителе физического лица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 номер, серия (при ее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 удостоверяющий личность, дата его выдачи и срок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 (регистрации) или места пребывания (государство/юрисдикция, почтовый индекс, населенный пункт, улица/район, номер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дата выдачи (подписания), срок действия (при наличии) документа (доверенности, договора, удостоверения опекуна (попечителя), иного документа) на совершение юридически значимых действий от имени физического лица (в том числе, открытие счета, распоряжение счетом) либо отметка об осуществлении представительства по закону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его наличии) нотариуса, удостоверившего подпись клиента на доверенности, выданной представителю клиента, номер и дата выдачи лицензии на осуществление нотариальной деятельности либо наименование органа, выдавшего документ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визы (в случае представления в качестве документа, удостоверяющего личность, заграничного паспорта) (за исключением граждан государств, въезжающих в Республику Казахстан в безвизовом порядке)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миграционной карточки (в случае представления в качестве документа, удостоверяющего личность, заграничного паспорта)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 Сведения о </w:t>
            </w:r>
            <w:r>
              <w:rPr>
                <w:rFonts w:ascii="Times New Roman"/>
                <w:b/>
                <w:i w:val="false"/>
                <w:color w:val="000000"/>
                <w:sz w:val="20"/>
              </w:rPr>
              <w:t>бенефициарном</w:t>
            </w:r>
            <w:r>
              <w:rPr>
                <w:rFonts w:ascii="Times New Roman"/>
                <w:b/>
                <w:i w:val="false"/>
                <w:color w:val="000000"/>
                <w:sz w:val="20"/>
              </w:rPr>
              <w:t xml:space="preserve"> собственнике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физического лица (лиц), в интересах которого устанавливаются деловые отношения (совершаются операции), либо отметка о том, что физическое лицо, установившее деловые отношения (совершающее операцию) от своего имени, действует в собственных интересах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 бенефициарного собственника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его наличии) бенефициарного собственника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 номер, серия (при ее наличии) бенефициарного собственника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 удостоверяющий личность бенефициарного собственника, дата его выдачи и срок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 (при наличии) бенефициарного собственника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бенефициарного собственника - иностранца к иностранным публичным должностным лицам или связанным с ними лицам (членам семьи)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Сведения об источниках финансирования совершаемых операций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доходов физического лица, финансирования совершаемых операций (заработная плата, дивиденды, доход от предпринимательской деятельности, иное)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в других банках/финансовых организациях (при наличии) (наименование банка/финансовой организации, в которой имеется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финансового состояния (недвижимое имущество, ценности, доля в капитале/процент акций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Результаты мониторинга операций и служебная информация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нахождении клиента, его бенефициарного собственника в перечне лиц, связанных с финансированием терроризма и экстремизма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используемые физическим лицом в организации (заключенные договоры)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последнего мониторинга операций, в том числе мер по проверке достоверности источника финансирования совершаемых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(обновления) сведений о клиенте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Пояснения к Требованиям к содержанию досье клиента:</w:t>
      </w:r>
    </w:p>
    <w:p>
      <w:pPr>
        <w:spacing w:after="0"/>
        <w:ind w:left="0"/>
        <w:jc w:val="both"/>
      </w:pPr>
      <w:r>
        <w:rPr>
          <w:rFonts w:ascii="Times New Roman"/>
          <w:b w:val="false"/>
          <w:i w:val="false"/>
          <w:color w:val="000000"/>
          <w:sz w:val="28"/>
        </w:rPr>
        <w:t>
      1. В соответствии с законодательством Республики Казахстан документами, удостоверяющими личность, на основании которых могут совершаться гражданско-правовые сделки являются:</w:t>
      </w:r>
    </w:p>
    <w:p>
      <w:pPr>
        <w:spacing w:after="0"/>
        <w:ind w:left="0"/>
        <w:jc w:val="both"/>
      </w:pPr>
      <w:r>
        <w:rPr>
          <w:rFonts w:ascii="Times New Roman"/>
          <w:b w:val="false"/>
          <w:i w:val="false"/>
          <w:color w:val="000000"/>
          <w:sz w:val="28"/>
        </w:rPr>
        <w:t>
      1.1. для граждан Республики Казахстан:</w:t>
      </w:r>
    </w:p>
    <w:p>
      <w:pPr>
        <w:spacing w:after="0"/>
        <w:ind w:left="0"/>
        <w:jc w:val="both"/>
      </w:pPr>
      <w:r>
        <w:rPr>
          <w:rFonts w:ascii="Times New Roman"/>
          <w:b w:val="false"/>
          <w:i w:val="false"/>
          <w:color w:val="000000"/>
          <w:sz w:val="28"/>
        </w:rPr>
        <w:t>
      1) паспорт гражданина Республики Казахстан;</w:t>
      </w:r>
    </w:p>
    <w:p>
      <w:pPr>
        <w:spacing w:after="0"/>
        <w:ind w:left="0"/>
        <w:jc w:val="both"/>
      </w:pPr>
      <w:r>
        <w:rPr>
          <w:rFonts w:ascii="Times New Roman"/>
          <w:b w:val="false"/>
          <w:i w:val="false"/>
          <w:color w:val="000000"/>
          <w:sz w:val="28"/>
        </w:rPr>
        <w:t>
      2) удостоверение личности гражданина Республики Казахстан;</w:t>
      </w:r>
    </w:p>
    <w:p>
      <w:pPr>
        <w:spacing w:after="0"/>
        <w:ind w:left="0"/>
        <w:jc w:val="both"/>
      </w:pPr>
      <w:r>
        <w:rPr>
          <w:rFonts w:ascii="Times New Roman"/>
          <w:b w:val="false"/>
          <w:i w:val="false"/>
          <w:color w:val="000000"/>
          <w:sz w:val="28"/>
        </w:rPr>
        <w:t>
      3) свидетельство о рождении (при открытии сберегательного счета на имя несовершеннолетнего лица);</w:t>
      </w:r>
    </w:p>
    <w:p>
      <w:pPr>
        <w:spacing w:after="0"/>
        <w:ind w:left="0"/>
        <w:jc w:val="both"/>
      </w:pPr>
      <w:r>
        <w:rPr>
          <w:rFonts w:ascii="Times New Roman"/>
          <w:b w:val="false"/>
          <w:i w:val="false"/>
          <w:color w:val="000000"/>
          <w:sz w:val="28"/>
        </w:rPr>
        <w:t>
      1.2. для иностранных граждан:</w:t>
      </w:r>
    </w:p>
    <w:p>
      <w:pPr>
        <w:spacing w:after="0"/>
        <w:ind w:left="0"/>
        <w:jc w:val="both"/>
      </w:pPr>
      <w:r>
        <w:rPr>
          <w:rFonts w:ascii="Times New Roman"/>
          <w:b w:val="false"/>
          <w:i w:val="false"/>
          <w:color w:val="000000"/>
          <w:sz w:val="28"/>
        </w:rPr>
        <w:t>
      1) заграничный паспорт (паспорт гражданина иностранного государства);</w:t>
      </w:r>
    </w:p>
    <w:p>
      <w:pPr>
        <w:spacing w:after="0"/>
        <w:ind w:left="0"/>
        <w:jc w:val="both"/>
      </w:pPr>
      <w:r>
        <w:rPr>
          <w:rFonts w:ascii="Times New Roman"/>
          <w:b w:val="false"/>
          <w:i w:val="false"/>
          <w:color w:val="000000"/>
          <w:sz w:val="28"/>
        </w:rPr>
        <w:t>
      2) вид на жительство иностранца в Республике Казахстан;</w:t>
      </w:r>
    </w:p>
    <w:p>
      <w:pPr>
        <w:spacing w:after="0"/>
        <w:ind w:left="0"/>
        <w:jc w:val="both"/>
      </w:pPr>
      <w:r>
        <w:rPr>
          <w:rFonts w:ascii="Times New Roman"/>
          <w:b w:val="false"/>
          <w:i w:val="false"/>
          <w:color w:val="000000"/>
          <w:sz w:val="28"/>
        </w:rPr>
        <w:t>
      3) иной документ, признаваемый в соответствии с международным договором, ратифицированным Республикой Казахстан, в качестве документа, удостоверяющего личность, на основании которого заключаются гражданско-правовые сделки на территории Республики Казахстан;</w:t>
      </w:r>
    </w:p>
    <w:p>
      <w:pPr>
        <w:spacing w:after="0"/>
        <w:ind w:left="0"/>
        <w:jc w:val="both"/>
      </w:pPr>
      <w:r>
        <w:rPr>
          <w:rFonts w:ascii="Times New Roman"/>
          <w:b w:val="false"/>
          <w:i w:val="false"/>
          <w:color w:val="000000"/>
          <w:sz w:val="28"/>
        </w:rPr>
        <w:t>
      1.3. для лиц без гражданства, постоянно проживающих на территории Республики Казахстан:</w:t>
      </w:r>
    </w:p>
    <w:p>
      <w:pPr>
        <w:spacing w:after="0"/>
        <w:ind w:left="0"/>
        <w:jc w:val="both"/>
      </w:pPr>
      <w:r>
        <w:rPr>
          <w:rFonts w:ascii="Times New Roman"/>
          <w:b w:val="false"/>
          <w:i w:val="false"/>
          <w:color w:val="000000"/>
          <w:sz w:val="28"/>
        </w:rPr>
        <w:t>
      удостоверение лица без гражданства.</w:t>
      </w:r>
    </w:p>
    <w:p>
      <w:pPr>
        <w:spacing w:after="0"/>
        <w:ind w:left="0"/>
        <w:jc w:val="both"/>
      </w:pPr>
      <w:r>
        <w:rPr>
          <w:rFonts w:ascii="Times New Roman"/>
          <w:b w:val="false"/>
          <w:i w:val="false"/>
          <w:color w:val="000000"/>
          <w:sz w:val="28"/>
        </w:rPr>
        <w:t>
      2. 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 представленных клиентом (его представителем), сверки с данными из доступных источников (базами данных), проверки сведений другими способами, включая выезд по адресу. В рамках проверки достоверности сведений, необходимых для идентификации личности, также проводится визуальное сличение фотографии, размещенной на документе, удостоверяющем личность, с клиентом (представителем клиента).</w:t>
      </w:r>
    </w:p>
    <w:p>
      <w:pPr>
        <w:spacing w:after="0"/>
        <w:ind w:left="0"/>
        <w:jc w:val="both"/>
      </w:pPr>
      <w:r>
        <w:rPr>
          <w:rFonts w:ascii="Times New Roman"/>
          <w:b w:val="false"/>
          <w:i w:val="false"/>
          <w:color w:val="000000"/>
          <w:sz w:val="28"/>
        </w:rPr>
        <w:t>
      3. Сведения о миграционных карточках не требуется получать в отношении граждан государств, входящих в Евразийский экономический союз.</w:t>
      </w:r>
    </w:p>
    <w:p>
      <w:pPr>
        <w:spacing w:after="0"/>
        <w:ind w:left="0"/>
        <w:jc w:val="left"/>
      </w:pPr>
      <w:r>
        <w:rPr>
          <w:rFonts w:ascii="Times New Roman"/>
          <w:b/>
          <w:i w:val="false"/>
          <w:color w:val="000000"/>
        </w:rPr>
        <w:t xml:space="preserve"> Условные обозначения:</w:t>
      </w:r>
    </w:p>
    <w:p>
      <w:pPr>
        <w:spacing w:after="0"/>
        <w:ind w:left="0"/>
        <w:jc w:val="left"/>
      </w:pPr>
      <w:r>
        <w:br/>
      </w:r>
    </w:p>
    <w:p>
      <w:pPr>
        <w:spacing w:after="0"/>
        <w:ind w:left="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1905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необходимость фиксирования соответствующих сведений;</w:t>
      </w:r>
      <w:r>
        <w:br/>
      </w:r>
      <w:r>
        <w:rPr>
          <w:rFonts w:ascii="Times New Roman"/>
          <w:b w:val="false"/>
          <w:i w:val="false"/>
          <w:color w:val="000000"/>
          <w:sz w:val="28"/>
        </w:rPr>
        <w:t>
</w:t>
      </w:r>
      <w:r>
        <w:br/>
      </w:r>
    </w:p>
    <w:p>
      <w:pPr>
        <w:spacing w:after="0"/>
        <w:ind w:left="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190500" cy="190500"/>
                    </a:xfrm>
                    <a:prstGeom prst="rect">
                      <a:avLst/>
                    </a:prstGeom>
                  </pic:spPr>
                </pic:pic>
              </a:graphicData>
            </a:graphic>
          </wp:inline>
        </w:drawing>
      </w:r>
    </w:p>
    <w:p>
      <w:pPr>
        <w:spacing w:after="0"/>
        <w:ind w:left="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1905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необходимость фиксирования соответствующих сведений и проверки их достоверности.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Требованиям к Правилам внутреннего</w:t>
            </w:r>
            <w:r>
              <w:br/>
            </w:r>
            <w:r>
              <w:rPr>
                <w:rFonts w:ascii="Times New Roman"/>
                <w:b w:val="false"/>
                <w:i w:val="false"/>
                <w:color w:val="000000"/>
                <w:sz w:val="20"/>
              </w:rPr>
              <w:t>контроля в целях противодействия</w:t>
            </w:r>
            <w:r>
              <w:br/>
            </w:r>
            <w:r>
              <w:rPr>
                <w:rFonts w:ascii="Times New Roman"/>
                <w:b w:val="false"/>
                <w:i w:val="false"/>
                <w:color w:val="000000"/>
                <w:sz w:val="20"/>
              </w:rPr>
              <w:t>легализации (отмыванию) доходов,</w:t>
            </w:r>
            <w:r>
              <w:br/>
            </w:r>
            <w:r>
              <w:rPr>
                <w:rFonts w:ascii="Times New Roman"/>
                <w:b w:val="false"/>
                <w:i w:val="false"/>
                <w:color w:val="000000"/>
                <w:sz w:val="20"/>
              </w:rPr>
              <w:t>полученных преступным путем, и</w:t>
            </w:r>
            <w:r>
              <w:br/>
            </w:r>
            <w:r>
              <w:rPr>
                <w:rFonts w:ascii="Times New Roman"/>
                <w:b w:val="false"/>
                <w:i w:val="false"/>
                <w:color w:val="000000"/>
                <w:sz w:val="20"/>
              </w:rPr>
              <w:t>финансированию терроризма для</w:t>
            </w:r>
            <w:r>
              <w:br/>
            </w:r>
            <w:r>
              <w:rPr>
                <w:rFonts w:ascii="Times New Roman"/>
                <w:b w:val="false"/>
                <w:i w:val="false"/>
                <w:color w:val="000000"/>
                <w:sz w:val="20"/>
              </w:rPr>
              <w:t>организаций, осуществляющих</w:t>
            </w:r>
            <w:r>
              <w:br/>
            </w:r>
            <w:r>
              <w:rPr>
                <w:rFonts w:ascii="Times New Roman"/>
                <w:b w:val="false"/>
                <w:i w:val="false"/>
                <w:color w:val="000000"/>
                <w:sz w:val="20"/>
              </w:rPr>
              <w:t>отдельные виды банковских операций,</w:t>
            </w:r>
            <w:r>
              <w:br/>
            </w:r>
            <w:r>
              <w:rPr>
                <w:rFonts w:ascii="Times New Roman"/>
                <w:b w:val="false"/>
                <w:i w:val="false"/>
                <w:color w:val="000000"/>
                <w:sz w:val="20"/>
              </w:rPr>
              <w:t>за исключением оператора</w:t>
            </w:r>
            <w:r>
              <w:br/>
            </w:r>
            <w:r>
              <w:rPr>
                <w:rFonts w:ascii="Times New Roman"/>
                <w:b w:val="false"/>
                <w:i w:val="false"/>
                <w:color w:val="000000"/>
                <w:sz w:val="20"/>
              </w:rPr>
              <w:t>межбанковской системы переводов</w:t>
            </w:r>
            <w:r>
              <w:br/>
            </w:r>
            <w:r>
              <w:rPr>
                <w:rFonts w:ascii="Times New Roman"/>
                <w:b w:val="false"/>
                <w:i w:val="false"/>
                <w:color w:val="000000"/>
                <w:sz w:val="20"/>
              </w:rPr>
              <w:t>денег, и микрофинансовых организаций</w:t>
            </w:r>
          </w:p>
        </w:tc>
      </w:tr>
    </w:tbl>
    <w:bookmarkStart w:name="z51" w:id="47"/>
    <w:p>
      <w:pPr>
        <w:spacing w:after="0"/>
        <w:ind w:left="0"/>
        <w:jc w:val="left"/>
      </w:pPr>
      <w:r>
        <w:rPr>
          <w:rFonts w:ascii="Times New Roman"/>
          <w:b/>
          <w:i w:val="false"/>
          <w:color w:val="000000"/>
        </w:rPr>
        <w:t xml:space="preserve">  Требования к содержанию досье клиента - юридического лица</w:t>
      </w:r>
    </w:p>
    <w:bookmarkEnd w:id="47"/>
    <w:p>
      <w:pPr>
        <w:spacing w:after="0"/>
        <w:ind w:left="0"/>
        <w:jc w:val="both"/>
      </w:pPr>
      <w:r>
        <w:rPr>
          <w:rFonts w:ascii="Times New Roman"/>
          <w:b w:val="false"/>
          <w:i w:val="false"/>
          <w:color w:val="ff0000"/>
          <w:sz w:val="28"/>
        </w:rPr>
        <w:t xml:space="preserve">
      Сноска. Приложение 2 с изменениями, внесенными приказом Министра финансов РК от 10.12.2015 </w:t>
      </w:r>
      <w:r>
        <w:rPr>
          <w:rFonts w:ascii="Times New Roman"/>
          <w:b w:val="false"/>
          <w:i w:val="false"/>
          <w:color w:val="ff0000"/>
          <w:sz w:val="28"/>
        </w:rPr>
        <w:t>№ 643</w:t>
      </w:r>
      <w:r>
        <w:rPr>
          <w:rFonts w:ascii="Times New Roman"/>
          <w:b w:val="false"/>
          <w:i w:val="false"/>
          <w:color w:val="ff0000"/>
          <w:sz w:val="28"/>
        </w:rPr>
        <w:t xml:space="preserve"> и постановлением Правления Национального Банка РК от 19.12.2015 № 225 (вводится в действие по истечении десяти календарных дней после дня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Сведения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идентификации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Упрощенная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Углубленная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Общие сведения о юридическом лице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 при наличии сокращенное наименование, включая организационно-правовую форму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подтверждающего регистрацию, дата его выдачи, номер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регистрирующего органа, дата и место регистрации (перерегистрации)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(виды) осуществляемой деятельности и код общего классификатора видов экономической деятельности (ОКЭД)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лицензии (если осуществляемый вид деятельности является лицензируемым)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лицензию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нахождения в соответствии с документом, подтверждающим регистрацию (страна, почтовый индекс, населенный пункт, улица/район, номер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фактического места нахождения исполнительного органа (страна, почтовый индекс, населенный пункт, улица/район, номер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Дополнительные сведения об иностранном юридическом лице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(код), присвоенный уполномоченным органом в государстве регистрации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Сведения о структуре собственности и 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и наименование органов (высший орган, исполнительный орган, иные органы) в соответствии с учредительными документами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последней редакции учредительных документов, на основании которых установлена структура органов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Сведения о персональном составе высшего органа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Фамилии, имена, отчества (при их наличии) физических лиц и (или) полные наименования юридических лиц, входящих в состав высшего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 физических лиц и (или) государство регистрации юридических лиц, входящих в состав высшего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идентификационные номера (при наличии) либо номера, серии (при наличии), даты выдачи и сроки действия документов, удостоверяющих личность, физических лиц, входящих в состав высшего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Бизнес-идентификационные номера (при наличии) либо регистрационные номера (коды), присвоенные уполномоченным органом в государстве регистрации, для юридических лиц, входящих в состав высшего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последней редакции учредительных документов либо дата выписки из реестра акционеров (участников) либо иного документа, на основании которых установлен состав высшего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Сведения о персональном составе исполнительного органа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лица, осуществляющего функции единоличного исполнительного органа, либо фамилии, имена, отчества (при их наличии) руководителя и членов коллегиального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 лица, осуществляющего функции единоличного исполнительного органа, либо руководителя и членов коллегиального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 лица, осуществляющего функции единоличного исполнительного органа, либо руководителя и членов коллегиального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наличии) лица, осуществляющего функции единоличного исполнительного органа, либо руководителя и членов коллегиального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документа, удостоверяющего личность, номер, серия (при ее наличии) лица, осуществляющего функции единоличного исполнительного органа, либо руководителя и членов коллегиального исполнительного органа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 удостоверяющий личность лица, осуществляющего функции единоличного исполнительного органа, либо руководителя и членов коллегиального исполнительного органа, дата его выдачи и срок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 (регистрации) и (или) места пребывания (государство/юрисдикция, почтовый индекс, населенный пункт, улица/район, номер дома и при наличии номер квартиры) лица, осуществляющего функции единоличного исполнительного органа, либо руководителя и членов коллегиального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 лица, осуществляющего функции единоличного исполнительного органа, либо руководителя и членов коллегиального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документа (приказа, протокола общего собрания, протокола совета директоров, решения единственного акционера (учредителя) или другого аналогичного документа), на основании которого лицо осуществляет функции единоличного исполнительного органа либо руководителя или члена коллегиального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Сведения о персональном составе иных органов управления (при их наличии)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Фамилии, имена, отчества (при их наличии) руководителя и членов органа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 руководителя и членов органа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 руководителя и членов органа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наличии) руководителя и членов органа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документа, удостоверяющего личность, номер, серия (при ее наличии) руководителя и членов органа управления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 удостоверяющий личность руководителя и (или) членов органа управления, дата его выдачи и срок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документа (протокола общего собрания, решения единственного акционера (учредителя) или другого аналогичного документа), на основании которого лицо осуществляет функции руководителя или члена органа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Сведения о представителе юридического лица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представителя юридического лица (включая руководителя филиала (представительства)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 номер, серия (при ее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 удостоверяющий личность, дата его выдачи и срок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 (регистрации) или места пребывания (государство/юрисдикция, почтовый индекс, населенный пункт, улица/район, номер дома и при наличии номер квартиры)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и срок действия (при наличии) документа (приказа, доверенности), предоставляющего представителю право совершать юридически значимые действия от имени юридического лица (открытие счета, распоряжение счетом)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лица, подписавшего документ (приказ, доверенность), предоставляющий представителю право совершать юридически значимые действия от имени юридического лица (открытие счета, распоряжение счетом)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визы (в случае представления в качестве документа, удостоверяющего личность, заграничного паспорта) (за исключением граждан государств, въезжающих в Республику Казахстан в безвизовом порядке)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миграционной карточки (в случае представления в качестве документа, удостоверяющего личность, заграничного паспорта)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 Сведения о </w:t>
            </w:r>
            <w:r>
              <w:rPr>
                <w:rFonts w:ascii="Times New Roman"/>
                <w:b/>
                <w:i w:val="false"/>
                <w:color w:val="000000"/>
                <w:sz w:val="20"/>
              </w:rPr>
              <w:t>бенефициарном</w:t>
            </w:r>
            <w:r>
              <w:rPr>
                <w:rFonts w:ascii="Times New Roman"/>
                <w:b/>
                <w:i w:val="false"/>
                <w:color w:val="000000"/>
                <w:sz w:val="20"/>
              </w:rPr>
              <w:t xml:space="preserve"> собственнике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наличии/отсутствии физического лица (лиц),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наличии/отсутствии физического лица (лиц), осуществляющего контроль над юридическим лицом по иным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наличии/отсутствии физического лица (лиц), в интересах которого юридическим лицом устанавливаются деловые отношения (совершаются операции)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при наличии отчество бенефициарного собственника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 бенефициарного собственника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его наличии) бенефициарного собственника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 номер, серия (при ее наличии) бенефициарного собственника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 удостоверяющий личность бенефициарного собственника, дата его выдачи и срок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 (при наличии) бенефициарного собственника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бенефициарного собственника - иностранца к иностранным публичным должностным лицам или связанным с ними лицам (членам семьи)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Дополнительные сведения</w:t>
            </w:r>
          </w:p>
          <w:p>
            <w:pPr>
              <w:spacing w:after="20"/>
              <w:ind w:left="20"/>
              <w:jc w:val="both"/>
            </w:pPr>
            <w:r>
              <w:rPr>
                <w:rFonts w:ascii="Times New Roman"/>
                <w:b w:val="false"/>
                <w:i w:val="false"/>
                <w:color w:val="000000"/>
                <w:sz w:val="20"/>
              </w:rPr>
              <w:t>
</w:t>
            </w:r>
            <w:r>
              <w:rPr>
                <w:rFonts w:ascii="Times New Roman"/>
                <w:b/>
                <w:i w:val="false"/>
                <w:color w:val="000000"/>
                <w:sz w:val="20"/>
              </w:rPr>
              <w:t>о филиале (представительстве) юридического лица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филиала (представительства)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6"/>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7"/>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8"/>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9"/>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0"/>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1"/>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2"/>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подтверждающего регистрацию, дата его выдачи, номер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3"/>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4"/>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5"/>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регистрирующего органа и дата регистрации (перерегистрации)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6"/>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7"/>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8"/>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(виды) осуществляемой деятельности и код ОКЭД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9"/>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0"/>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1"/>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лицензии (если осуществляемый вид деятельности является лицензируемым)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2"/>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3"/>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4"/>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5"/>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6"/>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нахождения филиала (представительства) в соответствии с документом, подтверждающим регистрацию (страна, почтовый индекс, населенный пункт, улица/район, номер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7"/>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8"/>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9"/>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0"/>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1"/>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2"/>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3"/>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4"/>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5"/>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6"/>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7"/>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8"/>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Сведения об источниках финансирования совершаемых операций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доходов юридического лица, финансирования совершаемых операций (доход от предпринимательской деятельности, дивиденды, добровольные имущественные взносы и пожертвования, иное)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9"/>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0"/>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1"/>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в других банках/финансовых организациях (при наличии) (наименование банка/финансовой организации, в которой имеется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2"/>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3"/>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финансового состояния (недвижимое имущество, ценности, доля в капитале/процент акций другого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4"/>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финансового состояния бенефициарного собственника (недвижимое имущество, ценности, доля в капитале/процент акций другого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5"/>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Результаты мониторинга операций и служебная информация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нахождении клиента, его бенефициарного собственника в перечне лиц, связанных с финансированием терроризма и экстремизма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6"/>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7"/>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8"/>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используемые юридическим лицом в организации (заключенные договоры)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9"/>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0"/>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последнего мониторинга операций, в том числе мер по проверке достоверности источника финансирования совершаемых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1"/>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2"/>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3"/>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4"/>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5"/>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(обновления)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6"/>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7"/>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8"/>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Пояснения к Требованиям к содержанию досье клиента:</w:t>
      </w:r>
    </w:p>
    <w:p>
      <w:pPr>
        <w:spacing w:after="0"/>
        <w:ind w:left="0"/>
        <w:jc w:val="both"/>
      </w:pPr>
      <w:r>
        <w:rPr>
          <w:rFonts w:ascii="Times New Roman"/>
          <w:b w:val="false"/>
          <w:i w:val="false"/>
          <w:color w:val="000000"/>
          <w:sz w:val="28"/>
        </w:rPr>
        <w:t>
      1. В соответствии с законодательством Республики Казахстан документами, удостоверяющими личность, на основании которых могут совершаться гражданско-правовые сделки являются:</w:t>
      </w:r>
    </w:p>
    <w:p>
      <w:pPr>
        <w:spacing w:after="0"/>
        <w:ind w:left="0"/>
        <w:jc w:val="both"/>
      </w:pPr>
      <w:r>
        <w:rPr>
          <w:rFonts w:ascii="Times New Roman"/>
          <w:b w:val="false"/>
          <w:i w:val="false"/>
          <w:color w:val="000000"/>
          <w:sz w:val="28"/>
        </w:rPr>
        <w:t>
      1.1. Для граждан Республики Казахстан:</w:t>
      </w:r>
    </w:p>
    <w:p>
      <w:pPr>
        <w:spacing w:after="0"/>
        <w:ind w:left="0"/>
        <w:jc w:val="both"/>
      </w:pPr>
      <w:r>
        <w:rPr>
          <w:rFonts w:ascii="Times New Roman"/>
          <w:b w:val="false"/>
          <w:i w:val="false"/>
          <w:color w:val="000000"/>
          <w:sz w:val="28"/>
        </w:rPr>
        <w:t>
      1) паспорт гражданина Республики Казахстан;</w:t>
      </w:r>
    </w:p>
    <w:p>
      <w:pPr>
        <w:spacing w:after="0"/>
        <w:ind w:left="0"/>
        <w:jc w:val="both"/>
      </w:pPr>
      <w:r>
        <w:rPr>
          <w:rFonts w:ascii="Times New Roman"/>
          <w:b w:val="false"/>
          <w:i w:val="false"/>
          <w:color w:val="000000"/>
          <w:sz w:val="28"/>
        </w:rPr>
        <w:t>
      2) удостоверение личности гражданина Республики Казахстан;</w:t>
      </w:r>
    </w:p>
    <w:p>
      <w:pPr>
        <w:spacing w:after="0"/>
        <w:ind w:left="0"/>
        <w:jc w:val="both"/>
      </w:pPr>
      <w:r>
        <w:rPr>
          <w:rFonts w:ascii="Times New Roman"/>
          <w:b w:val="false"/>
          <w:i w:val="false"/>
          <w:color w:val="000000"/>
          <w:sz w:val="28"/>
        </w:rPr>
        <w:t>
      3) свидетельство о рождении (при открытии сберегательного счета на имя несовершеннолетнего лица);</w:t>
      </w:r>
    </w:p>
    <w:p>
      <w:pPr>
        <w:spacing w:after="0"/>
        <w:ind w:left="0"/>
        <w:jc w:val="both"/>
      </w:pPr>
      <w:r>
        <w:rPr>
          <w:rFonts w:ascii="Times New Roman"/>
          <w:b w:val="false"/>
          <w:i w:val="false"/>
          <w:color w:val="000000"/>
          <w:sz w:val="28"/>
        </w:rPr>
        <w:t>
      1.2. Для иностранных граждан:</w:t>
      </w:r>
    </w:p>
    <w:p>
      <w:pPr>
        <w:spacing w:after="0"/>
        <w:ind w:left="0"/>
        <w:jc w:val="both"/>
      </w:pPr>
      <w:r>
        <w:rPr>
          <w:rFonts w:ascii="Times New Roman"/>
          <w:b w:val="false"/>
          <w:i w:val="false"/>
          <w:color w:val="000000"/>
          <w:sz w:val="28"/>
        </w:rPr>
        <w:t>
      1) заграничный паспорт (паспорт гражданина иностранного государства);</w:t>
      </w:r>
    </w:p>
    <w:p>
      <w:pPr>
        <w:spacing w:after="0"/>
        <w:ind w:left="0"/>
        <w:jc w:val="both"/>
      </w:pPr>
      <w:r>
        <w:rPr>
          <w:rFonts w:ascii="Times New Roman"/>
          <w:b w:val="false"/>
          <w:i w:val="false"/>
          <w:color w:val="000000"/>
          <w:sz w:val="28"/>
        </w:rPr>
        <w:t>
      2) вид на жительство иностранца в Республике Казахстан;</w:t>
      </w:r>
    </w:p>
    <w:p>
      <w:pPr>
        <w:spacing w:after="0"/>
        <w:ind w:left="0"/>
        <w:jc w:val="both"/>
      </w:pPr>
      <w:r>
        <w:rPr>
          <w:rFonts w:ascii="Times New Roman"/>
          <w:b w:val="false"/>
          <w:i w:val="false"/>
          <w:color w:val="000000"/>
          <w:sz w:val="28"/>
        </w:rPr>
        <w:t>
      3) иной документ, признаваемый в соответствии с международным договором, ратифицированным Республикой Казахстан, в качестве документа, удостоверяющего личность, на основании которого заключаются гражданско-правовые сделки на территории Республики Казахстан.</w:t>
      </w:r>
    </w:p>
    <w:p>
      <w:pPr>
        <w:spacing w:after="0"/>
        <w:ind w:left="0"/>
        <w:jc w:val="both"/>
      </w:pPr>
      <w:r>
        <w:rPr>
          <w:rFonts w:ascii="Times New Roman"/>
          <w:b w:val="false"/>
          <w:i w:val="false"/>
          <w:color w:val="000000"/>
          <w:sz w:val="28"/>
        </w:rPr>
        <w:t>
      1.3. Для лиц без гражданства, постоянно проживающих на территории Республики Казахстан:</w:t>
      </w:r>
    </w:p>
    <w:p>
      <w:pPr>
        <w:spacing w:after="0"/>
        <w:ind w:left="0"/>
        <w:jc w:val="both"/>
      </w:pPr>
      <w:r>
        <w:rPr>
          <w:rFonts w:ascii="Times New Roman"/>
          <w:b w:val="false"/>
          <w:i w:val="false"/>
          <w:color w:val="000000"/>
          <w:sz w:val="28"/>
        </w:rPr>
        <w:t>
      удостоверение лица без гражданства.</w:t>
      </w:r>
    </w:p>
    <w:p>
      <w:pPr>
        <w:spacing w:after="0"/>
        <w:ind w:left="0"/>
        <w:jc w:val="both"/>
      </w:pPr>
      <w:r>
        <w:rPr>
          <w:rFonts w:ascii="Times New Roman"/>
          <w:b w:val="false"/>
          <w:i w:val="false"/>
          <w:color w:val="000000"/>
          <w:sz w:val="28"/>
        </w:rPr>
        <w:t>
      2. 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 представленных клиентом (его представителем), сверки с данными из доступных источников (базами данных), проверки сведений другими способами, включая выезд по адресу. В рамках проверки достоверности сведений по идентификации личности также проводится визуальное сличение фотографии, размещенной на документе, удостоверяющем личность, с клиентом (представителем клиента).</w:t>
      </w:r>
    </w:p>
    <w:p>
      <w:pPr>
        <w:spacing w:after="0"/>
        <w:ind w:left="0"/>
        <w:jc w:val="both"/>
      </w:pPr>
      <w:r>
        <w:rPr>
          <w:rFonts w:ascii="Times New Roman"/>
          <w:b w:val="false"/>
          <w:i w:val="false"/>
          <w:color w:val="000000"/>
          <w:sz w:val="28"/>
        </w:rPr>
        <w:t>
      3. Сведения, относящиеся к регистрации и наличию лицензии, устанавливаются также отношении международной организации, если договорами об учреждении такой международной организации и (или) об условиях ее пребывания на территории государства (государств) не предусмотрено осуществление их деятельности соответственно без регистрации и (или) лицензии.</w:t>
      </w:r>
    </w:p>
    <w:p>
      <w:pPr>
        <w:spacing w:after="0"/>
        <w:ind w:left="0"/>
        <w:jc w:val="both"/>
      </w:pPr>
      <w:r>
        <w:rPr>
          <w:rFonts w:ascii="Times New Roman"/>
          <w:b w:val="false"/>
          <w:i w:val="false"/>
          <w:color w:val="000000"/>
          <w:sz w:val="28"/>
        </w:rPr>
        <w:t>
      4. Сведения о миграционных карточках не требуется получать в отношении граждан государств, входящих в Евразийский экономический союз.</w:t>
      </w:r>
    </w:p>
    <w:p>
      <w:pPr>
        <w:spacing w:after="0"/>
        <w:ind w:left="0"/>
        <w:jc w:val="both"/>
      </w:pPr>
      <w:r>
        <w:rPr>
          <w:rFonts w:ascii="Times New Roman"/>
          <w:b w:val="false"/>
          <w:i w:val="false"/>
          <w:color w:val="000000"/>
          <w:sz w:val="28"/>
        </w:rPr>
        <w:t>
      5. Сведения о персональном составе высшего органа коммерческой организации получаются в отношении физических и (или) юридических лиц, входящих в состав высшего органа и владеющих более двадцатью пятью процентами долей участия в уставном капитале либо размещенных акций коммерческой организации. Допускается получение сведений о персональном составе высшего органа коммерческой организации в отношении физических и (или) юридических лиц, входящих в состав высшего органа и владеющих двадцатью пятью и менее процентами долей участия в уставном капитале либо размещенных акций коммерческой организации.</w:t>
      </w:r>
    </w:p>
    <w:p>
      <w:pPr>
        <w:spacing w:after="0"/>
        <w:ind w:left="0"/>
        <w:jc w:val="both"/>
      </w:pPr>
      <w:r>
        <w:rPr>
          <w:rFonts w:ascii="Times New Roman"/>
          <w:b w:val="false"/>
          <w:i w:val="false"/>
          <w:color w:val="000000"/>
          <w:sz w:val="28"/>
        </w:rPr>
        <w:t>
      Сведения о персональном составе высшего органа некоммерческой организации получаются в отношении физических и (или) юридических лиц, входящих в состав высшего органа либо являющихся учредителями некоммерческой организации, за исключением случаев, когда количество членов высшего органа либо количество учредителей некоммерческой организации превышает пять физических и (или) юридических лиц.</w:t>
      </w:r>
    </w:p>
    <w:p>
      <w:pPr>
        <w:spacing w:after="0"/>
        <w:ind w:left="0"/>
        <w:jc w:val="left"/>
      </w:pPr>
      <w:r>
        <w:rPr>
          <w:rFonts w:ascii="Times New Roman"/>
          <w:b/>
          <w:i w:val="false"/>
          <w:color w:val="000000"/>
        </w:rPr>
        <w:t xml:space="preserve"> Условные обозначения:</w:t>
      </w:r>
    </w:p>
    <w:p>
      <w:pPr>
        <w:spacing w:after="0"/>
        <w:ind w:left="0"/>
        <w:jc w:val="left"/>
      </w:pPr>
      <w:r>
        <w:br/>
      </w:r>
    </w:p>
    <w:p>
      <w:pPr>
        <w:spacing w:after="0"/>
        <w:ind w:left="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9"/>
                    <a:stretch>
                      <a:fillRect/>
                    </a:stretch>
                  </pic:blipFill>
                  <pic:spPr>
                    <a:xfrm>
                      <a:off x="0" y="0"/>
                      <a:ext cx="1905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необходимость фиксирования соответствующих сведений;</w:t>
      </w:r>
      <w:r>
        <w:br/>
      </w:r>
      <w:r>
        <w:rPr>
          <w:rFonts w:ascii="Times New Roman"/>
          <w:b w:val="false"/>
          <w:i w:val="false"/>
          <w:color w:val="000000"/>
          <w:sz w:val="28"/>
        </w:rPr>
        <w:t>
</w:t>
      </w:r>
      <w:r>
        <w:br/>
      </w:r>
    </w:p>
    <w:p>
      <w:pPr>
        <w:spacing w:after="0"/>
        <w:ind w:left="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0"/>
                    <a:stretch>
                      <a:fillRect/>
                    </a:stretch>
                  </pic:blipFill>
                  <pic:spPr>
                    <a:xfrm>
                      <a:off x="0" y="0"/>
                      <a:ext cx="190500" cy="190500"/>
                    </a:xfrm>
                    <a:prstGeom prst="rect">
                      <a:avLst/>
                    </a:prstGeom>
                  </pic:spPr>
                </pic:pic>
              </a:graphicData>
            </a:graphic>
          </wp:inline>
        </w:drawing>
      </w:r>
    </w:p>
    <w:p>
      <w:pPr>
        <w:spacing w:after="0"/>
        <w:ind w:left="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1"/>
                    <a:stretch>
                      <a:fillRect/>
                    </a:stretch>
                  </pic:blipFill>
                  <pic:spPr>
                    <a:xfrm>
                      <a:off x="0" y="0"/>
                      <a:ext cx="1905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необходимость фиксирования соответствующих сведений и проверки их достоверности.</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media/document_image_rId366.jpeg" Type="http://schemas.openxmlformats.org/officeDocument/2006/relationships/image" Id="rId366"/><Relationship Target="media/document_image_rId367.jpeg" Type="http://schemas.openxmlformats.org/officeDocument/2006/relationships/image" Id="rId367"/><Relationship Target="media/document_image_rId368.jpeg" Type="http://schemas.openxmlformats.org/officeDocument/2006/relationships/image" Id="rId368"/><Relationship Target="media/document_image_rId369.jpeg" Type="http://schemas.openxmlformats.org/officeDocument/2006/relationships/image" Id="rId369"/><Relationship Target="media/document_image_rId370.jpeg" Type="http://schemas.openxmlformats.org/officeDocument/2006/relationships/image" Id="rId370"/><Relationship Target="media/document_image_rId371.jpeg" Type="http://schemas.openxmlformats.org/officeDocument/2006/relationships/image" Id="rId371"/><Relationship Target="media/document_image_rId372.jpeg" Type="http://schemas.openxmlformats.org/officeDocument/2006/relationships/image" Id="rId372"/><Relationship Target="media/document_image_rId373.jpeg" Type="http://schemas.openxmlformats.org/officeDocument/2006/relationships/image" Id="rId373"/><Relationship Target="media/document_image_rId374.jpeg" Type="http://schemas.openxmlformats.org/officeDocument/2006/relationships/image" Id="rId374"/><Relationship Target="media/document_image_rId375.jpeg" Type="http://schemas.openxmlformats.org/officeDocument/2006/relationships/image" Id="rId375"/><Relationship Target="media/document_image_rId376.jpeg" Type="http://schemas.openxmlformats.org/officeDocument/2006/relationships/image" Id="rId376"/><Relationship Target="media/document_image_rId377.jpeg" Type="http://schemas.openxmlformats.org/officeDocument/2006/relationships/image" Id="rId377"/><Relationship Target="media/document_image_rId378.jpeg" Type="http://schemas.openxmlformats.org/officeDocument/2006/relationships/image" Id="rId378"/><Relationship Target="media/document_image_rId379.jpeg" Type="http://schemas.openxmlformats.org/officeDocument/2006/relationships/image" Id="rId379"/><Relationship Target="media/document_image_rId380.jpeg" Type="http://schemas.openxmlformats.org/officeDocument/2006/relationships/image" Id="rId380"/><Relationship Target="media/document_image_rId381.jpeg" Type="http://schemas.openxmlformats.org/officeDocument/2006/relationships/image" Id="rId381"/><Relationship Target="media/document_image_rId382.jpeg" Type="http://schemas.openxmlformats.org/officeDocument/2006/relationships/image" Id="rId382"/><Relationship Target="media/document_image_rId383.jpeg" Type="http://schemas.openxmlformats.org/officeDocument/2006/relationships/image" Id="rId383"/><Relationship Target="media/document_image_rId384.jpeg" Type="http://schemas.openxmlformats.org/officeDocument/2006/relationships/image" Id="rId384"/><Relationship Target="media/document_image_rId385.jpeg" Type="http://schemas.openxmlformats.org/officeDocument/2006/relationships/image" Id="rId385"/><Relationship Target="media/document_image_rId386.jpeg" Type="http://schemas.openxmlformats.org/officeDocument/2006/relationships/image" Id="rId386"/><Relationship Target="media/document_image_rId387.jpeg" Type="http://schemas.openxmlformats.org/officeDocument/2006/relationships/image" Id="rId387"/><Relationship Target="media/document_image_rId388.jpeg" Type="http://schemas.openxmlformats.org/officeDocument/2006/relationships/image" Id="rId388"/><Relationship Target="media/document_image_rId389.jpeg" Type="http://schemas.openxmlformats.org/officeDocument/2006/relationships/image" Id="rId389"/><Relationship Target="media/document_image_rId390.jpeg" Type="http://schemas.openxmlformats.org/officeDocument/2006/relationships/image" Id="rId390"/><Relationship Target="media/document_image_rId391.jpeg" Type="http://schemas.openxmlformats.org/officeDocument/2006/relationships/image" Id="rId391"/><Relationship Target="media/document_image_rId392.jpeg" Type="http://schemas.openxmlformats.org/officeDocument/2006/relationships/image" Id="rId392"/><Relationship Target="media/document_image_rId393.jpeg" Type="http://schemas.openxmlformats.org/officeDocument/2006/relationships/image" Id="rId393"/><Relationship Target="media/document_image_rId394.jpeg" Type="http://schemas.openxmlformats.org/officeDocument/2006/relationships/image" Id="rId394"/><Relationship Target="media/document_image_rId395.jpeg" Type="http://schemas.openxmlformats.org/officeDocument/2006/relationships/image" Id="rId395"/><Relationship Target="media/document_image_rId396.jpeg" Type="http://schemas.openxmlformats.org/officeDocument/2006/relationships/image" Id="rId396"/><Relationship Target="media/document_image_rId397.jpeg" Type="http://schemas.openxmlformats.org/officeDocument/2006/relationships/image" Id="rId397"/><Relationship Target="media/document_image_rId398.jpeg" Type="http://schemas.openxmlformats.org/officeDocument/2006/relationships/image" Id="rId398"/><Relationship Target="media/document_image_rId399.jpeg" Type="http://schemas.openxmlformats.org/officeDocument/2006/relationships/image" Id="rId399"/><Relationship Target="media/document_image_rId400.jpeg" Type="http://schemas.openxmlformats.org/officeDocument/2006/relationships/image" Id="rId400"/><Relationship Target="media/document_image_rId401.jpeg" Type="http://schemas.openxmlformats.org/officeDocument/2006/relationships/image" Id="rId401"/><Relationship Target="media/document_image_rId402.jpeg" Type="http://schemas.openxmlformats.org/officeDocument/2006/relationships/image" Id="rId402"/><Relationship Target="media/document_image_rId403.jpeg" Type="http://schemas.openxmlformats.org/officeDocument/2006/relationships/image" Id="rId403"/><Relationship Target="media/document_image_rId404.jpeg" Type="http://schemas.openxmlformats.org/officeDocument/2006/relationships/image" Id="rId404"/><Relationship Target="media/document_image_rId405.jpeg" Type="http://schemas.openxmlformats.org/officeDocument/2006/relationships/image" Id="rId405"/><Relationship Target="media/document_image_rId406.jpeg" Type="http://schemas.openxmlformats.org/officeDocument/2006/relationships/image" Id="rId406"/><Relationship Target="media/document_image_rId407.jpeg" Type="http://schemas.openxmlformats.org/officeDocument/2006/relationships/image" Id="rId407"/><Relationship Target="media/document_image_rId408.jpeg" Type="http://schemas.openxmlformats.org/officeDocument/2006/relationships/image" Id="rId408"/><Relationship Target="media/document_image_rId409.jpeg" Type="http://schemas.openxmlformats.org/officeDocument/2006/relationships/image" Id="rId409"/><Relationship Target="media/document_image_rId410.jpeg" Type="http://schemas.openxmlformats.org/officeDocument/2006/relationships/image" Id="rId410"/><Relationship Target="media/document_image_rId411.jpeg" Type="http://schemas.openxmlformats.org/officeDocument/2006/relationships/image" Id="rId411"/><Relationship Target="media/document_image_rId412.jpeg" Type="http://schemas.openxmlformats.org/officeDocument/2006/relationships/image" Id="rId412"/><Relationship Target="media/document_image_rId413.jpeg" Type="http://schemas.openxmlformats.org/officeDocument/2006/relationships/image" Id="rId413"/><Relationship Target="media/document_image_rId414.jpeg" Type="http://schemas.openxmlformats.org/officeDocument/2006/relationships/image" Id="rId414"/><Relationship Target="media/document_image_rId415.jpeg" Type="http://schemas.openxmlformats.org/officeDocument/2006/relationships/image" Id="rId415"/><Relationship Target="media/document_image_rId416.jpeg" Type="http://schemas.openxmlformats.org/officeDocument/2006/relationships/image" Id="rId416"/><Relationship Target="media/document_image_rId417.jpeg" Type="http://schemas.openxmlformats.org/officeDocument/2006/relationships/image" Id="rId417"/><Relationship Target="media/document_image_rId418.jpeg" Type="http://schemas.openxmlformats.org/officeDocument/2006/relationships/image" Id="rId418"/><Relationship Target="media/document_image_rId419.jpeg" Type="http://schemas.openxmlformats.org/officeDocument/2006/relationships/image" Id="rId419"/><Relationship Target="media/document_image_rId420.jpeg" Type="http://schemas.openxmlformats.org/officeDocument/2006/relationships/image" Id="rId420"/><Relationship Target="media/document_image_rId421.jpeg" Type="http://schemas.openxmlformats.org/officeDocument/2006/relationships/image" Id="rId421"/><Relationship Target="header.xml" Type="http://schemas.openxmlformats.org/officeDocument/2006/relationships/header" Id="rId4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