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8ee7" w14:textId="8978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ноября 2014 года № 519 и постановление Правления Национального Банка Республики Казахстан от 24 декабря 2014 года № 237. Зарегистрирован в Министерстве юстиции Республики Казахстан 9 февраля 2015 года № 10207. Утратило силу совместным постановлением Правления Агентства Республики Казахстан по регулированию и развитию финансового рынка от 29 октября 2020 года № 104 и приказ Министра финансов Республики Казахстан от 30 октября 2020 года № 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и постановление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15 декабря 2014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Фондовой бирже: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внутреннюю документацию в соответствие с настоящими приказом и постановлением не позднее трех календарных месяцев со дня введения в действие настоящих приказа и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работу по доработке автоматизированных информационных систем и определению уровня риска существующих клиентов в соответствии с настоящими приказом и постановлением не позднее одного календарного года со дня введения в действие настоящих приказа и постановления.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приказа и постановления на интернет-ресурсе Министерства финансов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приказ и постановление вводятся в действие с 15 декабря 2014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54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_____________Б. Султанов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2014 года №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237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в целях противодействия легализации (отмыванию) доходов,</w:t>
      </w:r>
      <w:r>
        <w:br/>
      </w:r>
      <w:r>
        <w:rPr>
          <w:rFonts w:ascii="Times New Roman"/>
          <w:b/>
          <w:i w:val="false"/>
          <w:color w:val="000000"/>
        </w:rPr>
        <w:t>полученных преступным путем, и финансированию терроризма</w:t>
      </w:r>
      <w:r>
        <w:br/>
      </w:r>
      <w:r>
        <w:rPr>
          <w:rFonts w:ascii="Times New Roman"/>
          <w:b/>
          <w:i w:val="false"/>
          <w:color w:val="000000"/>
        </w:rPr>
        <w:t>для фондовой биржи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244 "Об утверждении Инструкции о требованиях по наличию системы управления рисками на фондовой бирже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торгов", зарегистрированным в Реестре государственной регистрации нормативных правовых актов под № 5991.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замораживание операций с деньгами и (или) иным имуществом – меры в отношении денег и (или) иного имущества, принадлежащих организации и (или) физическому лицу, включенным в перечень организаций и лиц, связанных с финансированием терроризма и экстремизма, либо организации, бенефициарным собственником которой является такое физическое лицо, принимаемые путем приостановления расходных операций по банковскому счету (банковским счетам) клиента;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необычная операция (сделка) – операция (сделка),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признаков, утвержденных Правительством Республики Казахстан и разработанных фондовой биржей самостоятельно;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ОД/ФТ – риски преднамеренного или непреднамеренного вовлечения фондовой биржи, а также ее членов в процессы ОД/ФТ или иную преступную деятельность;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ОД/ФТ - совокупность принимаемых фондовой биржей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пороговая операция – операция с деньгами и (или) иным имуществом, подлежащая финансовому мониторингу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и равная либо превышающая установленную Законом о ПОД/ФТ пороговую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деловые отношения – отношения по предоставлению фондовой биржей услуг по открытию банковского счета.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10.12.2015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19.12.2015 № 225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Внутренний контроль в целях противодействия легализации (отмыванию) доходов, полученных преступным путем, и финансированию терроризма (далее - ПОД/ФТ) осуществляется фондовой биржей в целях: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фондовой биржей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фондовой биржи на уровне, достаточном для управления рисками ОД/ФТ и сопряженными рисками (операционного, репутационного, правового);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фондовой биржи, ее должностных лиц и работников в процессы ОД/ФТ.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фондовой биржей разрабатываются правила внутреннего контроля, включающие требования к проведению службой внутреннего аудита фондовой биржи оценки эффективности внутреннего контроля в целях ПОД/ФТ.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состоят из программ,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фондовой биржей самостоятельно в соответствии с Требованиями и являются внутренним документом либо совокупностью таких документов.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внутренней системы ПОД/ФТ</w:t>
      </w:r>
      <w:r>
        <w:br/>
      </w:r>
      <w:r>
        <w:rPr>
          <w:rFonts w:ascii="Times New Roman"/>
          <w:b/>
          <w:i w:val="false"/>
          <w:color w:val="000000"/>
        </w:rPr>
        <w:t>и программа организации внутреннего контроля в целях ПОД/ФТ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фондовой биржи, на фондовой бирже назначается должностное лицо, ответственное за осуществление мониторинга за соблюдением правил внутреннего контроля в фондовой бирже (далее - ответственный работник).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Требованиями к ответственному работнику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на должности руководителя подразделения фондовой биржи, связанного с осуществлением биржевых и (или) банковских операций, не менее одного года либо стаж работы в сфере ПОД/ФТ не менее двух лет либо стаж работы в сфере предоставления и (или) регулирования финансовых услуг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организации внутреннего контроля в целях ПОД/ФТ включает, но не ограничивается: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функций, полномочий ответственного работника, порядок взаимодействия ответственного работника с уполномоченными органами, подразделениями и персоналом фондовой биржи при осуществлении внутреннего контроля в целях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автоматизированных информационных системах и программном обеспечении, используемых для осуществления внутреннего контроля в целях ПОД/ФТ и передачи сообщений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финансовый мониторинг и принимающий иные меры по ПОД/ФТ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(далее – уполномоченный орган по финансовому мониторингу), в том числе сведения об их разработчиках;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фондовой биржи, в том числе ответственным работником, уполномоченных органов фондовой биржи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подготовки и представления уполномоченным органам фондовой биржи управленческой отчетности по результатам оценки эффективности внутреннего контроля в целях ПОД/ФТ службой внутреннего аудита фондовой биржи.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ответственного работника в соответствии с программой организации внутреннего контроля в целях ПОД/ФТ включают, но не ограничиваются: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фондовой биржи правил внутреннего контроля и (или) изменений (дополнений) к ним, а также мониторинг за их соблюдением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порядке, предусмотренном внутренними документами фондовой биржи;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запросов уполномоченному органу фондовой биржи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внутренними документами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уполномоченного органа фондовой биржи о выявленных нарушениях правил внутреннего контроля в порядке, предусмотренном внутренними документами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 для формирования отчетов уполномоченному органу фондовой биржи.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функций ответственный работник наделяется следующими полномочиями, включая, но не ограничиваясь: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доступа ко всем помещениям фондовой биржи,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фондовой биржи;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фондовой биржи документов и файлов.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 не совмещаются с функциями, осуществляемыми службой внутреннего аудита, а также функциями подразделений фондовой биржи, связанных с осуществлением биржевых и (или) банковских операций.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Фондовая биржа для автоматизации процессов по вопросам внутреннего контроля в целях ПОД/ФТ использует автоматизированные информационные системы, соответствующие следующим требованиям: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ведения досье (анкет) клиентов, включая вносимые в них изменения (дополнения);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пороговых, необычных и подозрительных операций по заранее заданным критериям с учетом требований законодательства в сфере ПОД/ФТ, а также результатов оценки степени подверженности услуг фондовой биржи рискам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возможности исключения информации из базы данных по досье (анкетам) клиентов, проведенным операциям, отправленным сообщениям в уполномоченный орган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системы резервного копирования и хранения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протокола работы каждого пользователя, защищенного от модификации.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Программа управления рисками ОД/ФТ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ОД/ФТ фондовая биржа разрабатывает программу управления рисками ОД/ФТ.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Фондовая биржа на ежегодной основе осуществляет оценку степени подверженности услуг фондовой биржи рискам ОД/ФТ с учетом, как минимум, следующих специфических категорий рисков: риск по типу клиентов, страновой (географический) риск, риск услуги и (или) способа ее предоставления.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фондовой биржи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тех или иных операций, изменение условий предоставления услуг, отказ от предоставления услуг.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Типы клиентов, чей статус и (или) чья деятельность повышают риск ОД/ФТ, включают, но не ограничиваются: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финансовые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расположенные в Республике Казахстан филиалы и представительства таких лиц.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Фондовая биржа осуществляет оценку странового (географического) риска, связанного с предоставлением услуг клиентам из иностранных государств, указанных в настоящем пункте, осуществлением операций с деньгами и (или) иным имуществом с участием таких иностранных государств.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терроризма", утвержденный приказом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 (зарегистрированный в Реестре государственной регистрации нормативных правовых актов под № 6058);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иностранные государства (территории), определенные фондовой биржей в качестве представляющих высокий риск ОД/ФТ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финансов РК от 10.12.2015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19.12.2015 № 225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Услуги фондовой биржи, а также способы их предоставления, подверженные высокому риску ОД/ФТ, включают, но не ограничиваются: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счета иностранных финансовых организаций.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оценке степени подверженности услуг фондовой биржи рискам ОД/ФТ в соответствии с факторами рисков,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фондовой биржей учитываются дополнительные сведения, включая, но не ограниваясь: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фондовой биржей в уполномоченный орган по финансовому мониторингу сообщений о подозрительных операциях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фондовой биржей в уполномоченный орган по финансовому мониторингу сообщений о пороговых операциях клиентов.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рамках реализации программы управления рисками ОД/ФТ фондовой биржей принимаются меры по классификации клиентов с учетом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Требований, а также иных категорий и факторов рисков, устанавливаемых фондовой биржей.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фондовой биржей по результатам анализа имеющихся у фондовой биржи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фондовой биржей по мере обновления сведений о клиенте (группе клиентов).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Программа идентификации клиентов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фондовая биржа разрабатывает программу идентификации клиентов (их представителей) и бенефициарных собственников.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фондовой биржей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риска клиента степень проводимых фондовой биржей мероприятий выражается в стандартной, упрощенной либо углубленной идентификации клиента, бенефициарного собственника.</w:t>
      </w:r>
    </w:p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учетом требований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фондовая биржа проводит идентификацию клиента (его представителя) и бенефициарного собственника, а также устанавливает предполагаемую цель деловых отношений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клиентом пороговой операции (сделки);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подозрительной операции (сделки)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оснований для сомнения в достоверности ранее полученных данных о физическом и юридическом лицах.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вносятся фондовой биржей в досье клиента, которое хранится в фондовой бирже на протяжении всего периода деловых отношений с клиентом и не менее пяти лет со дня их окончания.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 требуемые сведения, подлежащие внесению в досье клиента, а также проверке достоверности при проведении стандартной, упрощенной либо углубленной идентификации,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 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осуществлении клиентом перевода денег либо поступлении в его пользу безналичного платежа или перевода денег фондовой биржей контролируется наличие в платежном документе сведений о клиенте,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передача их финансовой организации-участнику платежа (перевода) денег.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Упрощенная идентификация проводится фондовой биржей в случаях установления деловых отношений со следующими типами клиентов: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 Республики Казахстан, включая Национальный Банк Республики Казахстан, а также юридическими лицами, контроль над которыми осуществляется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лицами, созданными в организационно-правовой форме государственных учреждений или государственных предприятий, а также национальным управляющим </w:t>
      </w:r>
      <w:r>
        <w:rPr>
          <w:rFonts w:ascii="Times New Roman"/>
          <w:b w:val="false"/>
          <w:i w:val="false"/>
          <w:color w:val="000000"/>
          <w:sz w:val="28"/>
        </w:rPr>
        <w:t>холдингом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банками второго уровня, профессиональными участниками рынка ценных бумаг – резидентами Республики Казахстан, а также организациями, акции, которых включены в официальный список фондовой биржи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международными организациями, расположенными на территории Республики Казахстан либо участником которых является Республика Казахстан.</w:t>
      </w:r>
    </w:p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Углубленная идентификация клиента проводится фондовой биржей: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присвоении клиенту высокого уровня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в процессе мониторинга и изучения операций клиента подозрительной операции (сделки) либо попытки ее совершения, за исключением ситуаций, при которых проведение углубленной идентификации приведет к его непреднамеренному информированию о направлении сообщения о такой операции в уполномоченный орган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сомнений в достоверности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 внутренними документами фондовой биржи, в том числе, по решению ответственного работника.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процессе идентификации клиента (выявления бенефициарного собственника) фондовой биржей проводится проверка на наличие такого клиента (бенефициарного собственника) в перечне лиц и организаций, связанных с финансированием терроризма и экстремизма, получаемом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иностранцев, иных лиц, в отношении которых у фондовой биржи имеются сведения о наличии у них гражданства иностранного государства, а также лиц без гражданства фондовой биржей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иностранному публичному должностному лицу.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клиента, его представителя и бенефициарного собственника включает, но не ограничивается: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порядок и основания для отказа в установлении деловых отношений и (или) в проведении операции, а также прекращения деловых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упрощенной и углубленной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с иностранными финансовыми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фондовой биржей среди лиц, находящихся на обслуживании или принимаемых на обслуживание, а также их бенефициарных собственников иностранных публичных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клиента (его представителя) и бенефициарного собственника на наличие в Перечне;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клиента при дистанционном открытии банковского счета (без личного присутствия клиента или 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обеспечения доступа работников фондовой биржи к информации, полученной при проведении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Программа мониторинга и изучения операций клиентов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по финансовому мониторингу сообщений о пороговых и подозрительных операциях, фондовая биржа разрабатывает программу мониторинга и изучения операций клиентов.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рамках программы мониторинга и изучения операций клиентов фондовой биржей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необычных и подозрительных операций.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фондовой биржей для ежегодной оценки степени подверженности услуг фондовой биржи рискам ОД/ФТ,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и (или) хранятся на протяжении всего периода деловых отношений с клиентом и не менее пяти лет со дня их окончания. 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фондовой биржей с учетом уровня риска клиента (группы клиентов) и (или) степени подверженности услуг фондовой биржи, которыми пользуется клиент, рискам ОД/ФТ.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фондовой биржей проводится углубленная идентификация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сведений о клиенте (его представителе) и бенефициарном собственнике с высоким уровнем риска осуществляется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Перечне (включения в Перечень) не зависит от уровня риска клиента и осуществляется по мере внесения изменений в Перечень (обновления Перечня).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Степень изучения операций клиента определяется фондовой биржей с учетом уровня риска клиента (группы клиентов) и (или) степени подверженности услуг фондовой биржи, которыми пользуется клиент, рискам ОД/ФТ, а также с учетом имеющихся сценариев (схем) ОД/ФТ и (или) признаков необычных и подозрительных операций.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Фондовой биржей изучаются операции, которые проводит (проводил) клиент за определенный период времени, в случае присвоения клиенту высокого уровня риска, а также в случае совершения клиентом подозрительной операции. 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клиента, включает, но не ограничивается: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составляемый на основе признаков, утвержденных Правительством Республики Казахстан, а также разработанных фондовой биржей самостоятельно;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обязанностей между подразделениями (работниками) фондовой биржи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фондовой биржи по выявлению и передаче между подразделениями (работниками) сведений о пороговых, необычных и подозрительных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механизма взаимодействия подразделений фондовой биржи при выявлении пороговых, необычных и подозрительных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порядок, основания и срок принятия ответственным работником решения о квалификации операции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взаимодействия подразделений (работников) фондовой биржи по выявлению клиентов и бенефициарных собственников, находящихся в Перечне, а также по незамедлительному замораживанию операций с деньгами и (или) иным имуществом таких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 (в том числе суммы операций, валюта платежа, данные о контрагенте клиента);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представления в уполномоченный орган по финансовому мониторингу сообщений о пороговых и подозрительных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информирования (при необходимости) уполномоченных органов фондовой биржи о выявлении пороговой и подозрительной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принятия и описание мер, принимаемых фондовой биржей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Министра финансов РК от 10.12.2015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19.12.2015 № 225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фондовой биржи, выявивший указанную операцию, направляет сообщение о такой операции ответственному работнику в порядке, в форме и в сроки, установленные внутренними документами фондовой биржи.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указанные в части первой настоящего пункта, а также результаты их изучения, хранятся фондовой биржей не менее пяти лет со дня прекращения деловых отношений с клиентом.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Программа подготовки и обучения работников</w:t>
      </w:r>
      <w:r>
        <w:br/>
      </w:r>
      <w:r>
        <w:rPr>
          <w:rFonts w:ascii="Times New Roman"/>
          <w:b/>
          <w:i w:val="false"/>
          <w:color w:val="000000"/>
        </w:rPr>
        <w:t>фондовой биржи по вопросам ПОД/ФТ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Целью Программы подготовки и обучения работников фондовой биржи по вопросам ПОД/ФТ (далее - Программа обучения) является получение работниками знаний и формирование навыков, необходимых для исполнения ими требований законодательства, а также правил внутреннего контроля и иных внутренних нормативных документов в сфере ПОД/ФТ.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программу обучения включаются: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обучения работников, включающий в себя тематику обучения, методы, сроки проведения и подразделение, ответственное за проведение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подразделений фондовой биржи, работники которых проходят обучение;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и формы хранения результатов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формы проверки знаний работников фондовой биржи по вопросам ПОД/ФТ.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Виды и периодичность проведения обучения устанавливаются фондовой биржей с учетом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уполномоченным органом по финансовому мониторингу.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легализации (отмыванию)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фондовой биржи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досье клиента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финансов РК от 10.12.2015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19.12.2015 № 225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4"/>
        <w:gridCol w:w="955"/>
        <w:gridCol w:w="955"/>
        <w:gridCol w:w="956"/>
      </w:tblGrid>
      <w:tr>
        <w:trPr>
          <w:trHeight w:val="30" w:hRule="atLeast"/>
        </w:trPr>
        <w:tc>
          <w:tcPr>
            <w:tcW w:w="9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 о юридическом лице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при наличии сокращенное наименование, включая организационно-правовую форму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подтверждающего регистрацию, дата его выдачи, номер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регистрирующего органа, дата и место регистрации (перерегистрации)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осуществляемой деятельности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выдачи, срок действия лицензий на брокерскую и (или) дилерскую деятельность на рынке ценных бумаг, а также на осуществление банковских операций в национальной и иностранной валюте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(органов), выдавшего лицензию (лицензии)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в соответствии с документом, подтверждающим регистрацию (страна, почтовый индекс, населенный пункт, улица/район, номер здания)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места нахождения исполнительного органа (страна, почтовый индекс, населенный пункт, улица/район, номер здания)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 и факса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и наименование интернет-ресурса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TELEX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сведения об иностранном юридическом лице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(код), присвоенный уполномоченным органом в государстве регистрации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налогоплательщика в государстве регистрации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структуре собственности и управления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наименование органов (высший орган, исполнительный орган, иные органы) в соответствии с учредительными документами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редакции учредительных документов, на основании которых установлена структура органов юридического лица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Сведения о персональном составе высшего органа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их наличии) физических лиц и (или) полные наименования юридических лиц, входящих в состав высшего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(при наличии) физических лиц и (или) государство регистрации юридических лиц, входящих в состав высшего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идентификационные номера (при наличии) либо номера, серии (при наличии), даты выдачи и сроки действия документов, удостоверяющих личность, физических лиц, входящих в состав высшего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Бизнес-идентификационные номера (при наличии) либо регистрационные номера (коды), присвоенные уполномоченным органом в государстве регистрации, для юридических лиц, входящих в состав высшего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редакции учредительных документов либо дата выписки из реестра акционеров (участников) либо иного документа, на основании которых установлен состав высшего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Сведения о персональном составе исполнительного органа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осуществляющего функции единоличного исполнительного органа, либо фамилии, имена, отчества (при их наличии)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(при наличии)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наличии)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удостоверяющий личность лица, осуществляющего функции единоличного исполнительного органа, либо руководителя и членов коллегиального исполнительного органа, дата его выдачи и срок действия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(регистрации) и (или) места пребывания (государство/юрисдикция, почтовый индекс, населенный пункт, улица/район, номер дома и при наличии номер квартиры)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 лица, осуществляющего функции единоличного исполнительного органа, либо руководителя и членов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(приказа, протокола общего собрания, протокола совета директоров и т.п.),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Сведения о персональном составе иных органов управления (при их наличии)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их наличии) руководителя и членов органа управления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 руководителя и членов органа управления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(при наличии) руководителя и членов органа управления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наличии) руководителя и членов органа управления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 руководителя и членов органа управления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удостоверяющий личность руководителя и (или) членов органа управления, дата его выдачи и срок действия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(протокола общего собрания, решения единственного акционера (учредителя) или другого аналогичного документа), на основании которого лицо осуществляет функции руководителя или члена органа управления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представителе юридического лица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представителя юридического лица (включая руководителя филиала (представительства) юридического лица)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его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удостоверяющий личность, дата его выдачи и срок действия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(регистрации) или места пребывания (государство/юрисдикция, почтовый индекс, населенный пункт, улица/район, номер дома и при наличии номер квартиры)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(при наличии) документа (приказа, доверенности), предоставляющего представителю право совершать юридически значимые действия от имени юридического лица (открытие счета, распоряжение счетом)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подписавшего документ (приказ, доверенность), предоставляющий представителю право совершать юридически значимые действия от имени юридического лица (открытие счета, распоряжение счетом)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бенефициарном собственнике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физического лица (лиц),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юридического лица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физического лица (лиц), осуществляющего контроль над юридическим лицом по иным основаниям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при наличии отчество бенефициарного собственника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(при наличии) бенефициарного собственника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его наличии) бенефициарного собственника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 бенефициарного собственника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удостоверяющий личность бенефициарного собственника, дата его выдачи и срок действия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резидентство, в том числе номер налогоплательщика в иностранном государстве бенефициарного собственника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 (при наличии) бенефициарного собственника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бенефициарного собственника - иностранца к иностранным публичным должностным лицам или связанным с ними лицам (членам семьи)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 положении на рынке иностранной финансовой организации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иностранной финансовой организации, деловая репутация, сведения о занимаемом секторе рынка и конкуренции, реорганизации, изменениях в характере деятельности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внешней аудиторской организации, осуществляющей аудит достоверности бухгалтерской отчетности иностранной финансовой организации, с указанием даты последней аудиторской проверки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рейтинговой оценки, присвоенной международным рейтинговым агентством (Moody'sInvestorsService, Standard&amp;Poor's или FitchRatings)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SWIFT основных корреспондентов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места нахождения дочерних и зависимых организаций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места нахождения филиалов (представительств) в других государствах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финансовой группы/холдинга, к которому принадлежит иностранная финансовая организация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Сведения о принимаемых иностранной финансовой организацией мерах по противодействию легализации (отмыванию) доходов, полученных преступным путем, и финансированию терроризма (ПОД/ФТ) 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государстве регистрации иностранной финансовой организации обязательных для исполнения нормативных правовых актов по вопросам ПОД/ФТ, с указанием названий, дат, номеров соответствующих нормативных правовых актов, а также названия уполномоченного государственного органа в сфере ПОД/ФТ (при их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надзорного органа государства регистрации иностранной финансовой организации, с указанием даты и результатов последней проведенной проверки по вопросам ПОД/ФТ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проведения расследований в отношении иностранной финансовой организации, а также взыскания (санкции, меры воздействия) уголовного или административного характера, применявшиеся к иностранной финансовой организации и (или) ее руководящим работникам за последние пять лет, за нарушение законодательства о ПОДФТ, с указанием даты вынесения решения и названия органа, вынесшего решение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внутренних нормативных документов по вопросам ПОД/ФТ, с указанием даты их принятия и даты внесения последних изменений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распространении/нераспространении действия внутренних нормативных документов по вопросам ПОД/ФТ на зарубежные дочерние и зависимые организации, филиалы (представительства) иностранной финансовой организации (при их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 оценки эффективности внутренних нормативных документов по вопросам ПОД/ФТ подразделением внутреннего аудита и внешней аудиторской организацией, с указанием даты и результатов последней аудиторской проверки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подразделения, выполняющего функции в сфере ПОД/ФТ, с указанием наименования такого подразделения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ответственного работника по вопросам ПОД/ФТ на уровне руководящего работника или члена органа управления, с указанием его фамилии, имени, отчества (при наличии), должности, контактного телефона и электронного адреса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 управления рисками легализации (отмывания) доходов, полученных преступным путем, и финансирования терроризма с учетом факторов риска (риск по типу клиента, страновой (географический) риск, риск услуги (продукта)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 по идентификации, оценке рисков и определению источника происхождения средств клиентов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процедур, регламентирующих порядок установления деловых отношений с иностранными публичными должностными лицами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анонимных счетов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процедур, направленных на предотвращение открытия анонимных счетов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 мониторинга операций и выявления подозрительной деятельности (операций) клиентов, включая специальное программное обеспечение (автоматизированные информационные системы)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процедур, направленных на предотвращение доступа террористов и лиц, связанных с финансированием терроризма, к финансовым и другим ресурсам (замораживания операций с деньгами и (или) иным имуществом)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процедур по подготовке и обучению работников по вопросам ПОД/ФТ (включая периодичность проведения обучения и дату последнего обучения)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 у иностранной финансовой организации филиалов (представительств), расположенных в государствах (на территориях), которые не выполняют рекомендации Группы разработки финансовых мер борьбы с отмыванием денег (ФАТФ), с указанием наименований таких филиалов (представительств) и мест их нахождения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 у иностранной финансовой организации действующих корреспондентских отношений с банками или иными финансовыми организациями, зарегистрированными в государствах (на территориях), которые не выполняют рекомендации Группы разработки финансовых мер борьбы с отмыванием денег (ФАТФ), с указанием наименований таких банков и финансовых организаций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у иностранной финансовой действующих корреспондентских отношений с банками или иными финансовыми организациями, зарегистрированными в государствах с льготным налогообложением и (или) не предусматривающих раскрытие и предоставление информации при проведении финансовых операций, с указанием наименований таких банков и финансовых организаций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у иностранной финансовой организации действующих корреспондентских отношений с банками-ширмами, с указанием наименований таких банков-ширм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процедур, препятствующих установлению корреспондентских отношений с банками-ширмами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наличии/отсутствии в иностранной финансовой организации соответствующих требованиям законодательства государства регистрации процедур, позволяющих предоставлять по запросу фондовой биржи информацию по надлежащей проверке клиентов иностранной финансовой организации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Результаты мониторинга операций и служебная информация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нахождении клиента, его бенефициарного собственника в перечне лиц, связанных с финансированием терроризма и экстремизма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последнего мониторинга операций, в том числе, мер по проверке достоверности источника финансирования совершаемых операций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риска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(обновления) сведений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Требованиям к содержанию досье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законодательством Республики Казахстан документами, удостоверяющими личность, на основании которых могут совершаться гражданско-правовые сделки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Для граждан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(при открытии сберегательного счета на имя несовершеннолетнего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Для иностранных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заграничный паспорт (паспорт гражданина иностранного государства);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иной документ, признаваемый в соответствии с международным договором, ратифицированным Республикой Казахстан, в качестве документа, удостоверяющего личность, на основании которого заключаются гражданско-правовые сделки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Для лиц без гражданства, постоянно проживающих на территории Республики Казахстан: удостоверение лица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налогового резидентства устанавливается на основании сведений, указанных клиентом в анкете (заявлении), форма которого определяется фондовой биржей самостоятельно с учетом требований, вытекающих из международных договоров Республики Казахстан в области обмена налоговой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налогового резидентства Республики Казахстан допускается использование документа, выдаваемого налоговыми органами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способами, включая выезд по адресу. В рамках проверки достоверности сведений по идентификации личности также проводится визуальное сличение фотографии, размещенной на документе, удостоверяющем личность, с клиентом (представителем клиента).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достоверности сведений о внутренних документах иностранной финансовой организации по вопросам ПОД/ФТ, а также о результатах оценки эффективности внутренних документов по вопросам ПОД/ФТ подразделением внутреннего аудита и внешней аудиторской организацией допускается осуществлять с помощью копий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относящиеся к регистрации и наличию лицензии устанавливаются также отношении международной организации, если договорами об учреждении такой международной организации и (или) об условиях ее пребывания на территории государства (государств) не предусмотрено осуществление их деятельности соответственно без регистрации и (или)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персональном составе высшего органа иностранной финансовой организации получаются в отношении физических и (или) юридических лиц, входящих в состав высшего органа и владеющих более двадцатью пятью процентами долей участия в уставном капитале либо размещенных акций иностранной финансовой организации. По усмотрению фондовой биржи допускается получение сведений о персональном составе высшего органа иностранной финансовой организации в отношении физических и (или) юридических лиц, входящих в состав высшего органа и владеющих двадцатью пятью и менее процентами долей участия в уставном капитале либо размещенных акций иностранной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необходимость фиксирования соответствующих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необходимость фиксирования соответствующих сведений и проверки их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header.xml" Type="http://schemas.openxmlformats.org/officeDocument/2006/relationships/header" Id="rId2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