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2133" w14:textId="1192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декабря 2014 года № 577. Зарегистрирован в Министерстве юстиции Республики Казахстан 19 января 2015 года № 10101.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со дня его государственной регистрации, за исключением категории 1 "Налоговые поступления" Классификации поступлений бюджета Единой бюджетной классификации Республики Казахстан, которая вводится в действие с 1 июля 2015 года.";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поступлении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за № 9760):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приказа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со дня его государственной регистрации, за исключением категории 1 "Налоговые поступления" Таблицы распределения поступлений бюджета между уровнями бюджетов и контрольным счетом наличности Национального фонда Республики Казахстан, которая вводится в действие с 1 июля 2015 года.".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