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e74f0" w14:textId="44e74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бухгалтерских организаций и профессиональных бухгалтеров, осуществляющих предпринимательскую деятельность в сфере бухгалтерского учета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5 ноября 2014 года № 477. Зарегистрирован в Министерстве юстиции Республики Казахстан 3 декабря 2014 года № 9920. Утратил силу приказом Министра финансов Республики Казахстан от 24 сентября 2020 года № 915.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24.09.2020 </w:t>
      </w:r>
      <w:r>
        <w:rPr>
          <w:rFonts w:ascii="Times New Roman"/>
          <w:b w:val="false"/>
          <w:i w:val="false"/>
          <w:color w:val="ff0000"/>
          <w:sz w:val="28"/>
        </w:rPr>
        <w:t>№ 915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15.11.2020).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приказа внесено изменение на государственном языке, текст на русском языке не меняется, в соответствии с приказом Министра финансов РК от 28.12.2015 </w:t>
      </w:r>
      <w:r>
        <w:rPr>
          <w:rFonts w:ascii="Times New Roman"/>
          <w:b w:val="false"/>
          <w:i w:val="false"/>
          <w:color w:val="ff0000"/>
          <w:sz w:val="28"/>
        </w:rPr>
        <w:t>№ 709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06.02.2016).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бухгалтерских организаций и профессиональных бухгалтеров, осуществляющие предпринимательскую деятельность в сфере бухгалтерского учета.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приказа внесено изменение на государственном языке, текст на русском языке не меняется, в соответствии с приказом Министра финансов РК от 28.12.2015 </w:t>
      </w:r>
      <w:r>
        <w:rPr>
          <w:rFonts w:ascii="Times New Roman"/>
          <w:b w:val="false"/>
          <w:i w:val="false"/>
          <w:color w:val="000000"/>
          <w:sz w:val="28"/>
        </w:rPr>
        <w:t>№ 709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06.02.2016).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Комитету по финансовому мониторингу Министерства финансов Республики Казахстан (Таджияков Б.Ш.)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 15 декабря 2014 года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подлежит официальному опубликованию.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2014 года № 477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правилам внутреннего контроля в целях</w:t>
      </w:r>
      <w:r>
        <w:br/>
      </w:r>
      <w:r>
        <w:rPr>
          <w:rFonts w:ascii="Times New Roman"/>
          <w:b/>
          <w:i w:val="false"/>
          <w:color w:val="000000"/>
        </w:rPr>
        <w:t>противодействия легализации (отмыванию) доходов, полученных</w:t>
      </w:r>
      <w:r>
        <w:br/>
      </w:r>
      <w:r>
        <w:rPr>
          <w:rFonts w:ascii="Times New Roman"/>
          <w:b/>
          <w:i w:val="false"/>
          <w:color w:val="000000"/>
        </w:rPr>
        <w:t>преступным путем и финансированию терроризма для бухгалтерских</w:t>
      </w:r>
      <w:r>
        <w:br/>
      </w:r>
      <w:r>
        <w:rPr>
          <w:rFonts w:ascii="Times New Roman"/>
          <w:b/>
          <w:i w:val="false"/>
          <w:color w:val="000000"/>
        </w:rPr>
        <w:t>организаций и профессиональных бухгалтеров, осуществляющих</w:t>
      </w:r>
      <w:r>
        <w:br/>
      </w:r>
      <w:r>
        <w:rPr>
          <w:rFonts w:ascii="Times New Roman"/>
          <w:b/>
          <w:i w:val="false"/>
          <w:color w:val="000000"/>
        </w:rPr>
        <w:t>предпринимательскую деятельность в сфере бухгалтерского учета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государственном языке, текст на русском языке не меняется, в соответствии с приказом Министра финансов РК от 28.12.2015 </w:t>
      </w:r>
      <w:r>
        <w:rPr>
          <w:rFonts w:ascii="Times New Roman"/>
          <w:b w:val="false"/>
          <w:i w:val="false"/>
          <w:color w:val="ff0000"/>
          <w:sz w:val="28"/>
        </w:rPr>
        <w:t>№ 709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06.02.2016).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финансов РК от 10.11.2017 </w:t>
      </w:r>
      <w:r>
        <w:rPr>
          <w:rFonts w:ascii="Times New Roman"/>
          <w:b w:val="false"/>
          <w:i w:val="false"/>
          <w:color w:val="ff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правилам внутреннего контроля в целях противодействия легализации (отмыванию) доходов, полученных преступным путем и финансированию терроризма для бухгалтерских организаций и профессиональных бухгалтеров, осуществляющих предпринимательскую деятельность в сфере бухгалтерского учета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 (далее – Закон о ПОД/ФТ) и Международными стандартами Группы разработки финансовых мер борьбы с отмыванием денег (ФАТФ).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государственном языке, текст на русском языке не меняется, в соответствии с приказом Министра финансов РК от 28.12.2015 </w:t>
      </w:r>
      <w:r>
        <w:rPr>
          <w:rFonts w:ascii="Times New Roman"/>
          <w:b w:val="false"/>
          <w:i w:val="false"/>
          <w:color w:val="000000"/>
          <w:sz w:val="28"/>
        </w:rPr>
        <w:t>№ 709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06.02.2016).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В настоящих Требованиях к субъектам финансового мониторинга относятся бухгалтерские организации и профессиональные бухгалтеры, осуществляющие предпринимательскую деятельность в сфере бухгалтерского учета (далее - Субъекты).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Требованиями не предусмотрено иное, то понятия, применяемые в Требованиях, используются в значениях,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 и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февраля 2007 года "О бухгалтерском учете и финансовой отчетности".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внесено изменение на государственном языке, текст на русском языке не меняется, в соответствии с приказом Министра финансов РК от 28.12.2015 </w:t>
      </w:r>
      <w:r>
        <w:rPr>
          <w:rFonts w:ascii="Times New Roman"/>
          <w:b w:val="false"/>
          <w:i w:val="false"/>
          <w:color w:val="000000"/>
          <w:sz w:val="28"/>
        </w:rPr>
        <w:t>№ 709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06.02.2016).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Требований используются следующие основные понятия: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приказом Министра финансов РК от 10.11.2017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клиент – физическое или юридическое лицо, получающее услуги Субъектов;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риски легализации (отмывания) доходов, полученных преступным путем, и финансированию терроризма – возможность преднамеренного или непреднамеренного вовлечения Субъектов в процессы легализации (отмывания) доходов, полученных преступным путем, и финансированию терроризма или иную преступную деятельность;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рисками легализации (отмывания) доходов, полученных преступным путем, и финансированию терроризма – совокупность принимаемых Субъектами мер по мониторингу, выявлению рисков легализации (отмывания) доходов, полученных преступным путем, и финансированию терроризма, а также их минимизации (в отношении услуг, клиентов);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Форма ФМ-1 – форма, определяемая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субъектами финансового мониторинга сведений и информации об операциях, подлежащих финансовому мониторингу, утвержденными Постановлением Правительства Республики Казахстан от 23 ноября 2012 года № 1484.</w:t>
      </w:r>
    </w:p>
    <w:bookmarkEnd w:id="12"/>
    <w:bookmarkStart w:name="z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Внутренний контроль в осуществляется в целях: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обеспечения выполнения Субъектами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противодействии легализации (отмыванию) доходов, полученных преступным путем, и финансированию терроризма (далее – ПОД/ФТ);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поддержания эффективности системы внутреннего контроля Субъектов на уровне, достаточном для управления рисками отмывания доходов, полученных преступным путем, и финансированию терроризма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– ОД/ФТ);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минимизации рисков ОД/ФТ.</w:t>
      </w:r>
    </w:p>
    <w:bookmarkStart w:name="z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Правила внутреннего контроля (далее - ПВК) являются документом, который регламентирует организационные основы работы, направленные на ПОД/ФТ и устанавливает порядок действий Субъектов в целях ПОД/ФТ.</w:t>
      </w:r>
    </w:p>
    <w:bookmarkEnd w:id="14"/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ПВК включают в себя программы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финансов РК от 10.11.2017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приказом Министра финансов РК от 10.11.2017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Исключен приказом Министра финансов РК от 10.11.2017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внесения изменений и (или) дополнений в законодательство о ПОД/ФТ, Субъекты в течение 30 календарных дней, вносят в ПВК соответствующие изменения и (или) дополнения.</w:t>
      </w:r>
    </w:p>
    <w:bookmarkEnd w:id="16"/>
    <w:bookmarkStart w:name="z1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Программа организации внутреннего контроля в целях ПОД/ФТ, включая требования, предъявляемые к работникам Субъектов финансового мониторинга, ответственным за реализацию и соблюдение ПВК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финансов РК от 10.11.2017 </w:t>
      </w:r>
      <w:r>
        <w:rPr>
          <w:rFonts w:ascii="Times New Roman"/>
          <w:b w:val="false"/>
          <w:i w:val="false"/>
          <w:color w:val="ff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Программа организации внутреннего контроля в целях ПОД/ФТ содержит: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процедуру организации внутреннего контроля, включая описание функций ответственного лица либо структурного подразделения, в том числе порядка взаимодействия с другими структурными подразделениями Субъекта при осуществлении внутреннего контроля в целях ПОД/ФТ;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процедуру отказа клиентам в установлении деловых отношений и прекращении деловых отношений, отказа в проведении операции с деньгами и (или) иным имуществом, и принятия мер по замораживанию операций с деньгами и (или) иным имуществом;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процедуру признания Субъектами сложной, необычно крупной и другой необычной операции, подлежащей изучению, в качестве подозрительной операции;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процедуру признания операции клиента, имеющей характеристики, соответствующие типологиям, схемам и способам легализации (отмывания) преступных доходов и финансирования терроризма, в качестве подозрительной;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процедуру представления сведений и информации об операциях, подлежащих финансовому мониторингу, о фактах отказа клиенту в установлении деловых отношений, прекращения деловых отношений с клиентом, отказа в проведении операции с деньгами и (или) иным имуществом, о мерах по замораживанию операций с деньгами и (или) иным имуществом в уполномоченный орган, включая указания и регламенты работы в автоматизированных информационных системах и программном обеспечении, используемых для передачи сведений, информации и документов в уполномоченный орган;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процедуру фиксирования и хранения документов и сведений, полученных по результатам надлежащей проверки клиента, включая досье клиента и переписку с ним, документов и сведений об операциях, подлежащих финансовому мониторингу, в том числе о подозрительных операциях, а также результатов изучения всех сложных, необычно крупных и других необычных операций.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Документальное фиксирование операций, подлежащих финансовому мониторингу и направляемых в уполномоченный орган, осуществляется в пронумерованном, прошнурованном, скрепленном печатью и подписью Субъектов журнале учета сведений об операциях, подлежащих финансовому мониторингу.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журнале учета сведений об операциях, подлежащих финансовому мониторингу, фиксируются: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передачи информации в уполномоченный орган;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для подачи сообщения;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извещения о принятии/непринятии Формы ФМ-1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процедуру информирования работниками Субъекта руководителя о ставших им известными фактах нарушения законодательства о ПОД/ФТ, ПВК, допущенных работниками Субъекта.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финансов РК от 10.11.2017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ПВК предусматривают назначение ответственного лица либо определение структурного подразделения за осуществление мониторинга за соблюдением ПВК.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должность ответственного лица не назначается лицо, не имеющее высшего образования, имеющее не снятую или не погашенную судимость за совершение преступлений в сфере экономической деятельности, либо умышленных преступлений средней тяжести, тяжких или особо тяжких преступлений.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11-1 в соответствии с приказом Министра финансов РК от 10.11.2017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 ответственного лица либо структурного подразделения в соответствии с программой организации внутреннего контроля: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согласование ПВК, внесение изменений и дополнений к ним с руководителем Субъекта, а также мониторинг реализации и соблюдения;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и контроль за представлением сведений и информации об операциях, подлежащих финансовому мониторингу в уполномоченный орган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решений о признании операций клиентов подозрительными;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решений об отнесении операций клиентов к сложным, необычно крупным и другим необычным операциям, к операциям, имеющим характеристики, соответствующие типологиям, схемам и способам легализации (отмывания) преступных доходов и финансирования терроризма;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решений о приостановлении либо об отказе от проведения операций клиентов и необходимости направления в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решений об установлении, продолжении либо прекращении деловых отношений с клиентами;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запросов руководителю Субъекта для принятия решений об установлении, продолжении либо прекращении деловых отношений с клиентами;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документальное фиксирование принятых решений в отношении клиента, операции клиента (его представителя) и бенефициарного собственника;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досье клиента на основании данных, полученных в результате реализации ПВК;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информирование руководителя Субъекта о выявленных нарушениях ПВК;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информации о результатах реализации ПВК и рекомендуемых мерах по улучшению системы управления рисками ОД/ФТ и внутреннего контроля ПОД/ФТ для формирования отчетов руководителю Субъекта;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обеспечения мер по хранению документов и сведений, полученных по результатам надлежащей проверки клиента, включая досье клиента и переписку с ним, документов и сведений об операциях, подлежащих финансовому мониторингу, в том числе, подозрительных операциях, а также результатов изучения всех сложных, необычно крупных и других необычных операций, не менее пяти лет со дня прекращения деловых отношений с клиентом;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иные в соответствии с законодательством о ПОД/ФТ и внутренними документами Субъектов.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приказом Министра финансов РК от 10.11.2017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Субъекты в соответствии с возложенными функциями: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конфиденциальность информации, полученной при осуществлении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предоставляют информацию соответствующим государственным органам для осуществления контроля за исполнением законодательства о ПОД/ФТ;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предоставляют в уполномоченный орган по его запросу необходимые информацию, сведения и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не извещает клиентов и иных лиц о предоставлении в уполномоченный орган информации, сведений и документов о таких клиентах и о совершаемых ими операциях.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финансов РК от 28.12.2015 </w:t>
      </w:r>
      <w:r>
        <w:rPr>
          <w:rFonts w:ascii="Times New Roman"/>
          <w:b w:val="false"/>
          <w:i w:val="false"/>
          <w:color w:val="000000"/>
          <w:sz w:val="28"/>
        </w:rPr>
        <w:t>№ 709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06.02.2016).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3. Программа управления риском ОД/ФТ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финансов РК от 10.11.2017 </w:t>
      </w:r>
      <w:r>
        <w:rPr>
          <w:rFonts w:ascii="Times New Roman"/>
          <w:b w:val="false"/>
          <w:i w:val="false"/>
          <w:color w:val="ff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Программа управления риском ОД/ФТ предусматривает проведение лицом, осуществляющим операцию с клиентами, оценки риска совершения клиентом операций с деньгами и (или) иным имуществом, связанных с ОД/ФТ с присвоением уровней риска.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Уровни риска формируются на основании имеющихся сведений о клиенте (его представителе) и бенефициарном собственнике.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рисков документально фиксируются и предоставляются по требованию соответствующих государственных органов и некоммерческих организаций, членами которых являются Субъекты.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 уровня риска клиента (группы клиентов) осуществляется Субъектом по мере обновления сведений о клиенте (группе клиентов) и результатов мониторинга операций (деловых отношений).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Министра финансов РК от 10.11.2017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программе управления риском ОД/ФТ высокий уровень риска присваивается: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деловым отношениям и сделкам с клиентами из государств (территорий):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выполняющих и (или) недостаточно выполняющих рекомендации ФАТФ;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повышенным уровнем коррупции или иной преступной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подвергнувшихся санкциям, эмбарго и аналогичным мерам, налагаемым Организацией Объединенных Наций (далее – ООН);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предоставляющих финансирование или поддержку террористической (экстремисткой) деятельности, и в которых имеются установленные террористические (экстремистские)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Ссылки на перечни таких государств (территорий) по данным ООН и международных организаций размещаются на официальном интернет-ресурсе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клиенту в случае, когда: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является иностранное публичное должностное лицо;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является должностное лицо публичной международной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является лицо, действующее в интересах (к выгоде) иностранного публичного должностного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является лицо, являющееся членом семьи, близким родственником иностранного публичного должностного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клиент (его представитель) либо бенефициарный собственник, либо контрагент клиента по операции зарегистрирован или осуществляет деятельность в государстве или на территории, входящей в Перечень оффшорных зон, утверждаемый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о ПОД/ФТ;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клиент включен в Перечень организаций и лиц, связанных с финансированием терроризма и экстремизма,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является лицом без гражданства;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является гражданином Республики Казахстан, не имеющим адреса регистрации или пребывания 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является нерезидентом;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является организацией, в уставном капитале которой присутствует доля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клиента, заявленное при государственной регистрации, не совпадает с местом фактической деятельности его органов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деловые отношения с клиентом осуществляются при необычных обстоятельствах (например, слишком большое необъяснимое географическое расстояние между Субъектом и клиентом);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клиента связана с интенсивным оборотом наличных денег;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Субъектов возникают сложности при проверке представленных клиентом сведений;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настаивает на поспешности проведения операций;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настаивает на нестандартных или необычно сложных схемах расчетов, использование которых отличаются от обычной практики Субъектов;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использует новые продукты и новую деловую практику, включая новые механизмы передачи, новые или развивающиеся технологии как для новых, так и для уже существующих 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совершаются действия, направленные на уклонение от процедур финансового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является некоммерческой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клиента ранее были признаны подозрительными;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иная информация о клиенте, связанная с высоким риском 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операциям: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осуществляемым без физического присутствия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совершаемым от имени или в пользу неизвестных или несвязанных третьих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связанными с анонимными банковскими счетами или с использованием анонимных, вымышленных имен, включая наличные расчеты;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имеющим очевидного экономического смысла или видимой правовой цели;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совершаемым клиентом с несвойственной ему частотой или на необычно крупную для данного клиента сумму;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которым имеется информация о высоком риске ОД/ФТ.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клиентам, которым присвоен высокий уровень риска ОД/ФТ, применяются усиленные меры надлежащей проверки клиентов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программе управления риском ОД/ФТ низкий уровень присваивается: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деловым отношениям и сделкам с физическими и юридическими лицами из государств (территорий):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входящих в Перечень государств (территорий), которые не выполняют и (или) недостаточно выполняют рекомендации ФАТФ;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низким уровнем коррупции или другой преступной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клиенту в случаях, когда клиент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финансовым учреждением – субъектом финансового мониторинга, и за последний год не привлекался к административной ответственности за несоблюдение законодательства о ПОД/ФТ;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органом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организацией, зарегистрированной на фондовой бирже;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операциям: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передаче в доверительное управление имущества (доли, акции в уставном капитале коммерческих организаций и иного имущества, а также имущества, переданного в имущественный наем)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связанным с удостоверением договора о порядке пользования имуществом.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клиентам, которым присвоен низкий уровень риска ОД/ФТ, применяются упрощенные меры надлежащей проверки клиентов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Министра финансов РК от 28.12.2015 </w:t>
      </w:r>
      <w:r>
        <w:rPr>
          <w:rFonts w:ascii="Times New Roman"/>
          <w:b w:val="false"/>
          <w:i w:val="false"/>
          <w:color w:val="000000"/>
          <w:sz w:val="28"/>
        </w:rPr>
        <w:t>№ 709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06.02.2016); с изменением, внесенным приказом Министра финансов РК от 10.11.2017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4. Программа идентификации клиентов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финансов РК от 10.11.2017 </w:t>
      </w:r>
      <w:r>
        <w:rPr>
          <w:rFonts w:ascii="Times New Roman"/>
          <w:b w:val="false"/>
          <w:i w:val="false"/>
          <w:color w:val="ff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Программа идентификации клиента заключается в проведении Субъектами мероприятий по выявлению, обновлению ранее полученных сведений о клиентах (его представителях) и бенефициарных собственниках, включая сведения об источнике финансирования совершаемых клиентом операций и включает процедуры по: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соблюдению мер по надлежащей проверке клиента (его представителя) и бенефициарных собственников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проверке достоверности сведений о клиенте (его представителе) и бенефициарном собственнике согласно подпункту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наличию или отсутствию в отношении клиента (его представителя) и бенефициарного собственника сведений об их причастности к финансированию терроризма и экстремизма, предусмотренных Перечнем организаций и лиц, связанных с финансированием терроризма и экстремизма,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проверке принадлежности и (или) причастности клиента к иностранному публичному должностному лицу, его членам семьи и близким родственникам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выявлению клиентов, имеющих соответственно регистрацию, место жительства или место нахождения: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 (на территории), которое не выполняет и (или) недостаточно выполняет рекомендации ФАТФ, либо использующих счета в банке, зарегистрированном в указанном государстве (на указанной территории) согласно подпункту 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оффшорных зонах;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установлению предполагаемой цели и характера деловых отношений.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клиента с высоким уровнем риска ОД/ФТ при установлении предполагаемой цели и характера деловых отношений дополнительно запрашиваются сведения о роде деятельности и источнике финансирования совершаемых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клиента с низким уровнем риска ОД/ФТ установление предполагаемой цели и характера деловых отношений определяется на основе характера операций клиента.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применению к клиенту, в зависимости от присвоенного уровня риска, мер по надлежащей проверке клиента в соответствии с программой управления рисками;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обновлению сведений, полученных в результате идентификации клиентов по мере изменения идентификационных сведений о клиенте (его представителе) и бенефициарном собственнике, но не реже одного раза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клиенте (его представителе) и бенефициарном собственнике с высоким уровнем риска ОД/ФТ осуществляется не реже одного раза в полугодие.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клиенте (его представителе) и бенефициарном собственнике с низким уровнем риска ОД/ФТ осуществляется не реже одного раза в два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клиенту в установлении деловых отношений и проведении операции с деньгами и (или) иным имуществом, в случае невозможности принятия мер, предусмотренных подпунктами 1), 2), 2-1), 4) и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ПОД/ФТ, Субъекты направляют в уполномоченный орган сообщение о таком факте отказа по Форме ФМ-1.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принятия мер, предусмотренных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ПОД/ФТ, а также в случае возникновения в процессе изучения операций, совершаемых клиентом, подозрений о том, что деловые отношения используются клиентом в целях ОД/ФТ, Субъекты прекращают деловые отношения с клиентом. Если деловые отношения прекращены по вышеобозначенным основаниям, Субъекты направляют в уполномоченный орган сообщение по Форме ФМ-1.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Министра финансов РК от 28.12.2015 </w:t>
      </w:r>
      <w:r>
        <w:rPr>
          <w:rFonts w:ascii="Times New Roman"/>
          <w:b w:val="false"/>
          <w:i w:val="false"/>
          <w:color w:val="000000"/>
          <w:sz w:val="28"/>
        </w:rPr>
        <w:t>№ 709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06.02.2016).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16-1. Если Субъект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 на основании договора поручил иному лицу применение в отношении клиентов Субъекта мер, предусмотренных подпунктами 1), 2), 2-1) и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ПОД/ФТ, Субъект разрабатывает правила его взаимодействия с такими лицами, которые включают: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процедуру заключения Субъектом, договоров с лицами, которым поручено проведение идентификации, а также перечень должностных лиц Субъекта уполномоченных заключать такие договоры;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идентификации клиента (его представителя) и бенефициарного собственника в соответствии с договорами между Субъектом и лицами, которым поручено проведение идентификации;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 сроки передачи Субъектом сведений, полученных при проведении идентификации, лицами, которым поручено проведение идентификации;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осуществления Субъектом контроля за соблюдением лицами, которым поручено проведение идентификации, требований по идентификации, включая процедуру, сроки и полноту передачи Субъекту полученных сведений, а также меры, принимаемые Субъектом по устранению выявленных нарушений;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основания, процедуру и сроки принятия Субъектом решения об одностороннем отказе от исполнения договора с лицами, которым поручено проведение идентификации, в случае несоблюдения ими требований по идентификации, в том числе процедуру, сроки и полноту передачи Субъекту полученных сведений, а также перечень должностных лиц Субъекта, уполномоченных принимать такое решение;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об ответственности лиц, которым Субъект поручил проведение идентификации, за несоблюдение ими требований по идентификации, включая процедуру, сроки и полноту передачи Субъекту полученных сведений;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взаимодействия Субъекта с лицами, которым поручено проведение идентификации, по вопросам оказания им методологической помощи в целях выполнения требований по идентификации.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Субъектом дополнительных условий в правила взаимодействия.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16-1 в соответствии с приказом Министра финансов РК от 10.11.2017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5. Программа мониторинга и изучения операций клиентов, включая изучение сложных, необычно крупных и других необычных операций клиентов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финансов РК от 10.11.2017 </w:t>
      </w:r>
      <w:r>
        <w:rPr>
          <w:rFonts w:ascii="Times New Roman"/>
          <w:b w:val="false"/>
          <w:i w:val="false"/>
          <w:color w:val="ff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Программа мониторинга и изучения операций клиентов, включая изучение сложных, необычно крупных и других необычных операций клиентов, заключается в выявлении операций,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приказа Министра финансов РК от 10.11.2017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Субъект, в случае присвоения клиенту высокого уровня риска ОД/ФТ, дополнительно изучает все операции, которые проводил клиент у данного Субъекта, с целью установления причин запланированных или проведенных операций, и выявляет характер операций, которые требуют дальнейшей проверки.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Субъект, в случае присвоения клиенту низкого уровня риска ОД/ФТ, изучает текущую операцию клиента.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приказа Министра финансов РК от 28.12.2015 </w:t>
      </w:r>
      <w:r>
        <w:rPr>
          <w:rFonts w:ascii="Times New Roman"/>
          <w:b w:val="false"/>
          <w:i w:val="false"/>
          <w:color w:val="000000"/>
          <w:sz w:val="28"/>
        </w:rPr>
        <w:t>№ 709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06.02.2016).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Полученные в рамках реализации программы мониторинга и изучения операций клиентов сведения документально фиксируются и вносятся в досье клиента.</w:t>
      </w:r>
    </w:p>
    <w:bookmarkEnd w:id="47"/>
    <w:bookmarkStart w:name="z2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Сведения и информация о выявленных в результате мониторинга операциях клиентов, указанных в пунктах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ПОД/ФТ, представляются Субъектом на казахском или русском языках в уполномоченный орган по форме ФМ-1.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приказа Министра финансов РК от 10.11.2017 </w:t>
      </w:r>
      <w:r>
        <w:rPr>
          <w:rFonts w:ascii="Times New Roman"/>
          <w:b w:val="false"/>
          <w:i w:val="false"/>
          <w:color w:val="00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Сообщение об операции, подлежащей обязательному изучению, представляются Субъектами в уполномоченный орган не позднее рабочего дня, следующего за днем признания такой операции подозрительной. </w:t>
      </w:r>
    </w:p>
    <w:bookmarkEnd w:id="49"/>
    <w:bookmarkStart w:name="z2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Программа подготовки и обучения сотрудников Субъектов по вопросам ПОД/ФТ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финансов РК от 10.11.2017 </w:t>
      </w:r>
      <w:r>
        <w:rPr>
          <w:rFonts w:ascii="Times New Roman"/>
          <w:b w:val="false"/>
          <w:i w:val="false"/>
          <w:color w:val="ff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Программа подготовки и обучения по вопросам ПОД/ФТ, разрабатывается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подготовке и обучению работников, утвержденными приказом Министра финансов Республики Казахстан от 28 ноября 2014 года № 533 "Об утверждении требований к субъектам финансового мониторинга по подготовке и обучению работников", зарегистрированный в Реестре государственной регистрации нормативных правовых актов под № 10001.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приказа Министра финансов РК от 28.12.2015 </w:t>
      </w:r>
      <w:r>
        <w:rPr>
          <w:rFonts w:ascii="Times New Roman"/>
          <w:b w:val="false"/>
          <w:i w:val="false"/>
          <w:color w:val="000000"/>
          <w:sz w:val="28"/>
        </w:rPr>
        <w:t>№ 709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06.02.2016).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