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962c" w14:textId="2049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10 февраля 2014 года N 28-147. Зарегистрировано Департаментом юстиции Алматинской области 07 марта 2014 года N 2606. Утратило силу решением Талгарского районного маслихата Алматинской области от 21 мая 2014 года № 32-179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21.05.2014 № 32-179.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Талгарского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28 октября 2013 года N 23-122 "Об определении размера и порядка оказания жилищной помощи малообеспеченным семьям (гражданам) Талгарского района" (зарегистрированного в Реестре государственной регистрации нормативных правовых актов 29 ноября 2013 года за номером 2479, опубликованного в N 49 (4084) районной газеты "Талгар" от 7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Баисбаев Жаден Смаилович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Манамуратов Канат Манамуратович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Талгарского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"10 " февраля 2014 года N 28-147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Талгарского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Талгарского района"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Талгарском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- 10 килограмм (один маленький газовый баллон) в месяц на семью, семьям проживающим в многоквартирном жилом доме при наличии центрального газоснабжения - по фактическим расходам, 8,2 килограмм на каждого члена семьи, семьям из двух и более человек не превышающий 10 килограммов в месяц, при наличии приборов учета показаниям, но не выше действующих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семью из 4-х и более человек – 180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водоснабжение,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