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4a09" w14:textId="6c24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отопления жилых помещений педагогическим работникам образования, работающим в сельской местности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08 сентября 2014 года № 34-201. Зарегистрировано Департаментом юстиции Алматинской области 16 сентября 2014 года № 2853. Утратило силу решением Кербулакского районного маслихата Алматинской области от 11 ноября 2014 года № 37-218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11.11.2014 № 37-218.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работающим в сельской местности Кербулакского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спорта, туризма,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Суранчинов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