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ea7" w14:textId="8435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24 ноября 2014 года № 36-6. Зарегистрировано Департаментом юстиции Алматинской области 18 декабря 2014 года № 2962. Утратило силу решением Карасайского районного маслихата Алматинской области от 20 мая 2016 года № 5-4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Карасайского районного маслихата Алматинской области от 20.05.2016 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возложить на постоянную комиссию районного маслихата "По вопросам социальной защиты, образования, здравоохранения, культуры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36-ой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