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1c17" w14:textId="ef01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08 сентября 2014 года N 34-6. Зарегистрировано Департаментом юстиции Алматинской области 25 сентября 2014 года N 2860. Утратило силу решением Карасайского районного маслихата Алматинской области от 27 мая 2015 года № 43-5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34-сессии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сентября 2014 года № 34-6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размера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 семьям (гражданам)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Карасайского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Карасайском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центр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квитанцию-счет за услуги телекоммуникаций или 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электронную копию квитанции-счета за услуги телекоммуникаций или 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для потребителей твердого топлива: на жилые дома с печным отоплением – четыре тонны угля на отопительный сезон, использующие электроэнергию для отопления благоустроенных квартир-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При расчете стоимости твердого топлива учитывается средняя цена сложившаяся за предыдущий квартал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