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a8af1" w14:textId="b1a8a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юстиции Республики Казахстан от 27 февраля 2014 года № 85 "Об утверждении Регламентов государственных услуг в области авторского и смежных прав"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13 июня 2014 года № 200. Зарегистрирован в Министерстве юстиции Республики Казахстан 1 августа 2014 года № 9661. Утратил силу приказом и.о. Министра юстиции Республики Казахстан от 29 мая 2015 года № 305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юстиции РК от 29.05.2015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27 февраля 2014 года № 85 «Об утверждении Регламентов государственных услуг в области авторского и смежных прав» (зарегистрированный в Реестре государственной регистрации нормативных правовых актов за № 9224, опубликованный в Информационно-правовой системе «Әділет» 15.05.2014 г.)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«Государственная регистрация прав на произведения, охраняемые авторским правом»: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«Схема получения государственной услуги приведена в приложении 1 к настоящему Регламенту.»;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2 к настоящему регламенту.»;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прав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произведения,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авторским правом»;</w:t>
            </w:r>
          </w:p>
          <w:bookmarkEnd w:id="2"/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2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«Аккредитация организаций, управляющих имущественными правами на коллективной основе»: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4 к настоящему регламенту.»;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4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о сдаче на хранение рукописи, хранение рукописей неопубликованных произведений»: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7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«Справочник бизнес-процессов оказания государственной услуги приведена в приложении 1 к настоящему Регламенту.»;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2 к настоящему регламенту.»;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«Выдача справок о сдаче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хранение рукописи,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рукописей неопубликованных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произведений»</w:t>
            </w:r>
          </w:p>
          <w:bookmarkEnd w:id="4"/>
        </w:tc>
      </w:tr>
    </w:tbl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2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Комитету по правам интеллектуальной собственности Министерства юстиции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после регистрации настоящего приказа обеспечить его официальное опубликование;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обеспечить опубликование настоящего приказа на Интернет-ресурсе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приказа возложить на председателя Комитета по правам интеллектуальной собственности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Настоящий приказ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</w:p>
          <w:bookmarkEnd w:id="6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Имашев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13 июня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«Государственная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 на произведения,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авторским правом</w:t>
            </w:r>
          </w:p>
          <w:bookmarkEnd w:id="8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</w:t>
      </w:r>
      <w:r>
        <w:br/>
      </w:r>
      <w:r>
        <w:rPr>
          <w:rFonts w:ascii="Times New Roman"/>
          <w:b/>
          <w:i w:val="false"/>
          <w:color w:val="000000"/>
        </w:rPr>
        <w:t>
бизнес-процессов оказания государственной услуги «Государственная регистрация прав на произведения, охраняемые авторским правом»</w:t>
      </w:r>
    </w:p>
    <w:bookmarkEnd w:id="9"/>
    <w:bookmarkStart w:name="z3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450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0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*СФЕ - структурно - функциональная единица: взаимодействие структурных подразделений (работников) услугодателя, центра обслуживания населения, веб-портала «электронного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518400" cy="248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18400" cy="248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13 июня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«Аккредитация 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правами на коллективной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основе»</w:t>
            </w:r>
          </w:p>
          <w:bookmarkEnd w:id="11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bookmarkEnd w:id="12"/>
        </w:tc>
      </w:tr>
    </w:tbl>
    <w:bookmarkStart w:name="z4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</w:t>
      </w:r>
      <w:r>
        <w:br/>
      </w:r>
      <w:r>
        <w:rPr>
          <w:rFonts w:ascii="Times New Roman"/>
          <w:b/>
          <w:i w:val="false"/>
          <w:color w:val="000000"/>
        </w:rPr>
        <w:t>
бизнес-процессов оказания государственной услуги «Аккредитация организаций, управляющих имущественными правами на коллективной основе»</w:t>
      </w:r>
    </w:p>
    <w:bookmarkEnd w:id="13"/>
    <w:bookmarkStart w:name="z4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551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1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*СФЕ - структурно - функциональная единица: взаимодействие структурных подразделений (работников) услугодателя, центра обслуживания населения, веб-портала «электронного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480300" cy="245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80300" cy="245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13 июня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200</w:t>
            </w:r>
          </w:p>
          <w:bookmarkEnd w:id="15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«Выдача справок о сдаче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рукописи,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рукописей неопубликованных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произведений»</w:t>
            </w:r>
          </w:p>
          <w:bookmarkEnd w:id="16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bookmarkEnd w:id="17"/>
        </w:tc>
      </w:tr>
    </w:tbl>
    <w:bookmarkStart w:name="z4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</w:t>
      </w:r>
      <w:r>
        <w:br/>
      </w:r>
      <w:r>
        <w:rPr>
          <w:rFonts w:ascii="Times New Roman"/>
          <w:b/>
          <w:i w:val="false"/>
          <w:color w:val="000000"/>
        </w:rPr>
        <w:t>
бизнес-процессов оказания государственной услуги «Выдача справок о сдаче на хранение рукописи, хранение рукописей неопубликованных произведений»</w:t>
      </w:r>
    </w:p>
    <w:bookmarkEnd w:id="18"/>
    <w:bookmarkStart w:name="z4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450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0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*СФЕ - структурно - функциональная единица: взаимодействие структурных подразделений (работников) услугодателя, центра обслуживания населения, веб-портала «электронного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467600" cy="251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676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