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8efc" w14:textId="5188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сельского округа имени К.Жубанова от 17 февраля 2012 года № 5 "О присвоении наименований безымянным улицам аула Каракол аульного округа имени К.Жубанова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К.Жубанова Мугалжарского района Актюбинской области от 19 декабря 2014 года № 4. Зарегистрировано Департаментом юстиции Актюбинской области 21 января 2015 года № 4175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№121-V "О внесении изменений и дополнений в Конституционный закон Республики Казахстан и в некоторые законодательный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№148 "О местном государственном управлении и самоуправлении в Республике Казахстан" аким сельского округа имени К.Жубанова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имени К.Жубанова от 17 февраля 2012 года № 5 "О присвоении наименований безымянным улицам аула Каракол аульного округа имени К.Жубанова Мугалжарского района" (зарегистрировано в реестре государственной регистрации нормативных правовых актов за № 3-9-166, опубликовано 5 апреля 2012 года в районной газете "Мугалжар")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всему тексту решения на русском языке слова "аула", "аульного" заменить словами "села", "сельского".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Биримжанов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