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86c4" w14:textId="6448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отбыванию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13 августа 2014 года № 264. Зарегистрировано Департаментом юстиции Актюбинской области 25 августа 2014 года № 3996. Утратило силу постановлением акимата Мартукского района Актюбинской области от 26.01.2015 № 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акимата Мартукского района Актюбинской области от 26.01.2015 №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 акимат Мартукского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Определить виды общественных работ для лиц, осужденных к отбыванию наказания в виде привлечения к общественным работам,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района Кузембаеву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 акимата Мартукского района от 04 августа 2014 года № 264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общественных работ для лиц, осужденных к отбыванию наказания в виде привлечения к общественным работам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Уборка бытовых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Очистка территории от наледи;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Очистка территории от снега;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Очистка территории от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Очистка территории от бытовых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Очистка территории от сорняка;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Сбор и вывоз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Обрезка порослей;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Обрезка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Побелка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Посадка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Скашивание травы;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
</w:t>
      </w:r>
      <w:r>
        <w:rPr>
          <w:rFonts w:ascii="Times New Roman"/>
          <w:b w:val="false"/>
          <w:i w:val="false"/>
          <w:color w:val="000000"/>
          <w:sz w:val="28"/>
        </w:rPr>
        <w:t>
Побелка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Покраска зданий и иные ремонтные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